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b/>
          <w:bCs/>
          <w:sz w:val="18"/>
          <w:lang w:val="en-US" w:eastAsia="ru-RU"/>
        </w:rPr>
      </w:pPr>
    </w:p>
    <w:p w:rsidR="006A26E0" w:rsidRP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A26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Общетерапевтическая программ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</w:t>
      </w:r>
    </w:p>
    <w:p w:rsidR="006A26E0" w:rsidRP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</w:pPr>
      <w:r w:rsidRPr="006A26E0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Показания</w:t>
      </w:r>
    </w:p>
    <w:p w:rsidR="006A26E0" w:rsidRP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Лечение заболеваний органов кровообращения. Ревматические болезни сердца (пороки митрального и аортального клапана); ИБС. Стенокардия стабильная I-II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фк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. </w:t>
      </w:r>
      <w:proofErr w:type="gram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Атеросклеротический</w:t>
      </w:r>
      <w:proofErr w:type="gram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кардиосклерозкардиосклероз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с редкими приступами стенокардии. Постинфарктный кардиосклероз с перенесенным инфарктом миокарда не ранее 12 мес. без осложнений с нарушением кровообращения не выше I ст. Гипертоническая болезнь I-II ст. тяжести, риск II-III. Миокардиодистрофии различной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этиоллогии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вне фазы обострения. Неврозы с преимущественным нарушением функции </w:t>
      </w:r>
      <w:proofErr w:type="spellStart"/>
      <w:proofErr w:type="gram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системы с умеренно выраженным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общеневротическим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синдромом. Лечение заболеваний органов дыхания. Хронические бронхиты и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трахеобронхиты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неспецифического и профессионального характера. Хронический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обструктивнй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бронхит ЛН I-II ст. Хронические пневмонии вне обострения. Астма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бронхиальнаяс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нечастыми легкими приступами, легкой и средней степени тяжести.</w:t>
      </w:r>
      <w:r w:rsidRPr="006A26E0">
        <w:rPr>
          <w:rFonts w:ascii="Arial" w:eastAsia="Times New Roman" w:hAnsi="Arial" w:cs="Arial"/>
          <w:sz w:val="18"/>
          <w:lang w:eastAsia="ru-RU"/>
        </w:rPr>
        <w:t> </w:t>
      </w:r>
      <w:r w:rsidRPr="006A26E0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6A26E0" w:rsidRP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 </w:t>
      </w:r>
    </w:p>
    <w:p w:rsidR="006A26E0" w:rsidRP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ИБС со стенокардией в период обострения, стенокардия II-III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фк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, недостаточность кровообращения не выше I ст. Нестабильная стенокардия, постинфарктный кардиосклероз ранее 12 мес. После перенесенного инфаркта миокарда. Наличие аневризмы сердца, аорты и крупных суставов. Нарушение сердечного ритма (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параксизмальная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тахикардия, частая предсердная, атриовентрикулярная и желудочковая экстрасистолия). Нарушение проводимости (</w:t>
      </w:r>
      <w:proofErr w:type="gram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полная</w:t>
      </w:r>
      <w:proofErr w:type="gram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А-V-блокада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). Блокада ножек пучка Гиса. Гипертоническая болезнь выше II ст. и III ст.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риска</w:t>
      </w:r>
      <w:proofErr w:type="gram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.З</w:t>
      </w:r>
      <w:proofErr w:type="gram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локачественные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новообразования. Бронхоэктатическая болезнь. Бронхиальная астма с частыми приступами </w:t>
      </w:r>
      <w:proofErr w:type="gram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выше средней степени тяжести с дыхательной недостаточностью выше I ст</w:t>
      </w:r>
      <w:proofErr w:type="gram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.</w:t>
      </w:r>
      <w:r w:rsidRPr="006A26E0">
        <w:rPr>
          <w:rFonts w:ascii="Arial" w:eastAsia="Times New Roman" w:hAnsi="Arial" w:cs="Arial"/>
          <w:sz w:val="18"/>
          <w:lang w:eastAsia="ru-RU"/>
        </w:rPr>
        <w:t> </w:t>
      </w:r>
      <w:r w:rsidRPr="006A26E0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6A26E0" w:rsidRP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b/>
          <w:bCs/>
          <w:sz w:val="18"/>
          <w:lang w:eastAsia="ru-RU"/>
        </w:rPr>
        <w:t>Диагностические исследования</w:t>
      </w:r>
      <w:r w:rsidRPr="006A26E0">
        <w:rPr>
          <w:rFonts w:ascii="Arial" w:eastAsia="Times New Roman" w:hAnsi="Arial" w:cs="Arial"/>
          <w:sz w:val="18"/>
          <w:lang w:eastAsia="ru-RU"/>
        </w:rPr>
        <w:t> </w:t>
      </w:r>
    </w:p>
    <w:p w:rsidR="006A26E0" w:rsidRPr="006A26E0" w:rsidRDefault="006A26E0" w:rsidP="006A26E0">
      <w:pPr>
        <w:pStyle w:val="a6"/>
        <w:numPr>
          <w:ilvl w:val="0"/>
          <w:numId w:val="3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Прием врача-терапевта,</w:t>
      </w:r>
    </w:p>
    <w:p w:rsidR="006A26E0" w:rsidRPr="006A26E0" w:rsidRDefault="006A26E0" w:rsidP="006A26E0">
      <w:pPr>
        <w:pStyle w:val="a6"/>
        <w:numPr>
          <w:ilvl w:val="0"/>
          <w:numId w:val="3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клинический анализ крови и мочи,</w:t>
      </w:r>
    </w:p>
    <w:p w:rsidR="006A26E0" w:rsidRPr="006A26E0" w:rsidRDefault="006A26E0" w:rsidP="006A26E0">
      <w:pPr>
        <w:pStyle w:val="a6"/>
        <w:numPr>
          <w:ilvl w:val="0"/>
          <w:numId w:val="3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ЭКГ,</w:t>
      </w:r>
    </w:p>
    <w:p w:rsidR="006A26E0" w:rsidRPr="006A26E0" w:rsidRDefault="006A26E0" w:rsidP="006A26E0">
      <w:pPr>
        <w:pStyle w:val="a6"/>
        <w:numPr>
          <w:ilvl w:val="0"/>
          <w:numId w:val="3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консультация узких специалистов</w:t>
      </w:r>
      <w:r w:rsidRPr="006A26E0">
        <w:rPr>
          <w:rFonts w:ascii="Arial" w:eastAsia="Times New Roman" w:hAnsi="Arial" w:cs="Arial"/>
          <w:sz w:val="18"/>
          <w:lang w:eastAsia="ru-RU"/>
        </w:rPr>
        <w:t> </w:t>
      </w:r>
      <w:r w:rsidRPr="006A26E0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6A26E0" w:rsidRP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A26E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Перечень процедур, которые входят в стоимость путевки</w:t>
      </w:r>
      <w:r w:rsidRPr="006A26E0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(Внимание!</w:t>
      </w:r>
      <w:proofErr w:type="gram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Виды и количество процедур определяются врачом санатория)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:</w:t>
      </w:r>
      <w:proofErr w:type="gramEnd"/>
    </w:p>
    <w:p w:rsidR="006A26E0" w:rsidRPr="006A26E0" w:rsidRDefault="006A26E0" w:rsidP="006A26E0">
      <w:pPr>
        <w:pStyle w:val="a6"/>
        <w:numPr>
          <w:ilvl w:val="0"/>
          <w:numId w:val="4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Прием врача </w:t>
      </w:r>
      <w:proofErr w:type="gram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-т</w:t>
      </w:r>
      <w:proofErr w:type="gram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ерапевта - 4 </w:t>
      </w:r>
    </w:p>
    <w:p w:rsidR="006A26E0" w:rsidRPr="006A26E0" w:rsidRDefault="006A26E0" w:rsidP="006A26E0">
      <w:pPr>
        <w:pStyle w:val="a6"/>
        <w:numPr>
          <w:ilvl w:val="0"/>
          <w:numId w:val="4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Спелеотерапия-8, </w:t>
      </w:r>
    </w:p>
    <w:p w:rsidR="006A26E0" w:rsidRPr="006A26E0" w:rsidRDefault="006A26E0" w:rsidP="006A26E0">
      <w:pPr>
        <w:pStyle w:val="a6"/>
        <w:numPr>
          <w:ilvl w:val="0"/>
          <w:numId w:val="4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Консультация </w:t>
      </w:r>
      <w:proofErr w:type="gram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узких</w:t>
      </w:r>
      <w:proofErr w:type="gram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специалистов-3, </w:t>
      </w:r>
    </w:p>
    <w:p w:rsidR="006A26E0" w:rsidRPr="006A26E0" w:rsidRDefault="006A26E0" w:rsidP="006A26E0">
      <w:pPr>
        <w:pStyle w:val="a6"/>
        <w:numPr>
          <w:ilvl w:val="0"/>
          <w:numId w:val="4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Ванны нарзанны</w:t>
      </w:r>
      <w:proofErr w:type="gram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е(</w:t>
      </w:r>
      <w:proofErr w:type="gram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жемчужные,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хвойные,сухие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углекислые), по назначению врача-10,</w:t>
      </w:r>
    </w:p>
    <w:p w:rsidR="006A26E0" w:rsidRPr="006A26E0" w:rsidRDefault="006A26E0" w:rsidP="006A26E0">
      <w:pPr>
        <w:pStyle w:val="a6"/>
        <w:numPr>
          <w:ilvl w:val="0"/>
          <w:numId w:val="4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Л</w:t>
      </w: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ечебное плавание (бассейн)-8, </w:t>
      </w:r>
    </w:p>
    <w:p w:rsidR="006A26E0" w:rsidRPr="006A26E0" w:rsidRDefault="006A26E0" w:rsidP="006A26E0">
      <w:pPr>
        <w:pStyle w:val="a6"/>
        <w:numPr>
          <w:ilvl w:val="0"/>
          <w:numId w:val="4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Ф</w:t>
      </w: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изиотерапевтические процедуры-10, </w:t>
      </w:r>
    </w:p>
    <w:p w:rsidR="006A26E0" w:rsidRPr="006A26E0" w:rsidRDefault="006A26E0" w:rsidP="006A26E0">
      <w:pPr>
        <w:pStyle w:val="a6"/>
        <w:numPr>
          <w:ilvl w:val="0"/>
          <w:numId w:val="4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Инг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а</w:t>
      </w: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ляции 8 ,</w:t>
      </w:r>
    </w:p>
    <w:p w:rsidR="006A26E0" w:rsidRPr="006A26E0" w:rsidRDefault="006A26E0" w:rsidP="006A26E0">
      <w:pPr>
        <w:pStyle w:val="a6"/>
        <w:numPr>
          <w:ilvl w:val="0"/>
          <w:numId w:val="4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П</w:t>
      </w: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сихотерапия-6, </w:t>
      </w:r>
    </w:p>
    <w:p w:rsidR="006A26E0" w:rsidRPr="006A26E0" w:rsidRDefault="006A26E0" w:rsidP="006A26E0">
      <w:pPr>
        <w:pStyle w:val="a6"/>
        <w:numPr>
          <w:ilvl w:val="0"/>
          <w:numId w:val="4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Ф</w:t>
      </w: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итотерапия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-10, </w:t>
      </w:r>
    </w:p>
    <w:p w:rsidR="006A26E0" w:rsidRPr="006A26E0" w:rsidRDefault="006A26E0" w:rsidP="006A26E0">
      <w:pPr>
        <w:pStyle w:val="a6"/>
        <w:numPr>
          <w:ilvl w:val="0"/>
          <w:numId w:val="4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Ф</w:t>
      </w: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итобар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(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фитококтейли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)-10, </w:t>
      </w:r>
    </w:p>
    <w:p w:rsidR="006A26E0" w:rsidRPr="006A26E0" w:rsidRDefault="006A26E0" w:rsidP="006A26E0">
      <w:pPr>
        <w:pStyle w:val="a6"/>
        <w:numPr>
          <w:ilvl w:val="0"/>
          <w:numId w:val="4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Т</w:t>
      </w: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ренажерный зал - 5, </w:t>
      </w:r>
    </w:p>
    <w:p w:rsidR="006A26E0" w:rsidRPr="006A26E0" w:rsidRDefault="006A26E0" w:rsidP="006A26E0">
      <w:pPr>
        <w:pStyle w:val="a6"/>
        <w:numPr>
          <w:ilvl w:val="0"/>
          <w:numId w:val="4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М</w:t>
      </w: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ассаж 1,0 ед.-8, </w:t>
      </w:r>
    </w:p>
    <w:p w:rsidR="006A26E0" w:rsidRPr="006A26E0" w:rsidRDefault="006A26E0" w:rsidP="006A26E0">
      <w:pPr>
        <w:pStyle w:val="a6"/>
        <w:numPr>
          <w:ilvl w:val="0"/>
          <w:numId w:val="4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Парафинолечение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, грязелечение-8 </w:t>
      </w:r>
    </w:p>
    <w:p w:rsidR="006A26E0" w:rsidRPr="006A26E0" w:rsidRDefault="006A26E0" w:rsidP="006A26E0">
      <w:pPr>
        <w:pStyle w:val="a6"/>
        <w:numPr>
          <w:ilvl w:val="0"/>
          <w:numId w:val="4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ЛФК,</w:t>
      </w:r>
    </w:p>
    <w:p w:rsidR="006A26E0" w:rsidRPr="006A26E0" w:rsidRDefault="006A26E0" w:rsidP="006A26E0">
      <w:pPr>
        <w:pStyle w:val="a6"/>
        <w:numPr>
          <w:ilvl w:val="0"/>
          <w:numId w:val="4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К</w:t>
      </w: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лиматолечение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,</w:t>
      </w:r>
    </w:p>
    <w:p w:rsidR="006A26E0" w:rsidRPr="006A26E0" w:rsidRDefault="006A26E0" w:rsidP="006A26E0">
      <w:pPr>
        <w:pStyle w:val="a6"/>
        <w:numPr>
          <w:ilvl w:val="0"/>
          <w:numId w:val="4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Т</w:t>
      </w: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ерренкур.</w:t>
      </w: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P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26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Программа "Заболевания органов кровообращения"</w:t>
      </w:r>
    </w:p>
    <w:p w:rsid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b/>
          <w:bCs/>
          <w:sz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Показания:</w:t>
      </w:r>
    </w:p>
    <w:p w:rsidR="006A26E0" w:rsidRP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Ревматические болезни сердца (пороки митрального и аортального клапана)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внеактивного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процесса, недостаточность кровообращения не выше I ст. без осложнений. Неврозы с преимущественным нарушением функции </w:t>
      </w:r>
      <w:proofErr w:type="spellStart"/>
      <w:proofErr w:type="gram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системы с умеренно выраженным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общеневротическим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синдромом. ИБС. Стенокардия I ФК. Атеросклеротический кардиосклероз с редкими приступами стенокардии. Постинфарктный кардиосклероз с перенесенным инфарктом миокарда не ранее 12 мес. без осложнений с нарушением кровообращения не выше I ст. Гипертоническая болезнь I-II ст</w:t>
      </w:r>
      <w:proofErr w:type="gram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.т</w:t>
      </w:r>
      <w:proofErr w:type="gram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яжести риск II-III. Миокардиодистрофии различной этиологии вне фазы обострения.</w:t>
      </w:r>
      <w:r w:rsidRPr="006A26E0">
        <w:rPr>
          <w:rFonts w:ascii="Arial" w:eastAsia="Times New Roman" w:hAnsi="Arial" w:cs="Arial"/>
          <w:sz w:val="18"/>
          <w:lang w:eastAsia="ru-RU"/>
        </w:rPr>
        <w:t> </w:t>
      </w:r>
      <w:r w:rsidRPr="006A26E0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6A26E0" w:rsidRP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 </w:t>
      </w:r>
    </w:p>
    <w:p w:rsidR="006A26E0" w:rsidRP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Ишемическая болезнь сердца со стенокардией в период обострения, стенокардия II-III ФК, недостаточность кровообращения не выше I </w:t>
      </w:r>
      <w:proofErr w:type="spellStart"/>
      <w:proofErr w:type="gram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ст</w:t>
      </w:r>
      <w:proofErr w:type="spellEnd"/>
      <w:proofErr w:type="gram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, нестабильная стенокардия, ИБС с постинфарктным кардиосклерозом не ранее 12 мес. после перенесенного инфаркта миокарда. Наличие аневризмы сердца, аорты и крупных сосудов. Нарушение сердечного ритма (мерцательная аритмия,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параксизмальная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тахикардия, частая предсердная, атриовентрикулярная и желудочковая экстрасистолия). Нарушение проводимости (полная А-</w:t>
      </w:r>
      <w:proofErr w:type="gram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V</w:t>
      </w:r>
      <w:proofErr w:type="gram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- блокада). Блокада ножек пучка Гиса. Гипертоническая болезнь выше II ст. и III риска.</w:t>
      </w:r>
      <w:r w:rsidRPr="006A26E0">
        <w:rPr>
          <w:rFonts w:ascii="Arial" w:eastAsia="Times New Roman" w:hAnsi="Arial" w:cs="Arial"/>
          <w:sz w:val="18"/>
          <w:lang w:eastAsia="ru-RU"/>
        </w:rPr>
        <w:t> </w:t>
      </w:r>
      <w:r w:rsidRPr="006A26E0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6A26E0" w:rsidRP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b/>
          <w:bCs/>
          <w:sz w:val="18"/>
          <w:lang w:eastAsia="ru-RU"/>
        </w:rPr>
        <w:t>Диагностические исследования</w:t>
      </w:r>
      <w:r>
        <w:rPr>
          <w:rFonts w:ascii="Arial" w:eastAsia="Times New Roman" w:hAnsi="Arial" w:cs="Arial"/>
          <w:sz w:val="18"/>
          <w:lang w:eastAsia="ru-RU"/>
        </w:rPr>
        <w:t>:</w:t>
      </w:r>
    </w:p>
    <w:p w:rsidR="006A26E0" w:rsidRPr="006A26E0" w:rsidRDefault="006A26E0" w:rsidP="006A26E0">
      <w:pPr>
        <w:pStyle w:val="a6"/>
        <w:numPr>
          <w:ilvl w:val="0"/>
          <w:numId w:val="2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ЭКГ,</w:t>
      </w:r>
    </w:p>
    <w:p w:rsidR="006A26E0" w:rsidRPr="006A26E0" w:rsidRDefault="006A26E0" w:rsidP="006A26E0">
      <w:pPr>
        <w:pStyle w:val="a6"/>
        <w:numPr>
          <w:ilvl w:val="0"/>
          <w:numId w:val="2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холтер-мониторирование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ЭКГ, </w:t>
      </w:r>
    </w:p>
    <w:p w:rsidR="006A26E0" w:rsidRPr="006A26E0" w:rsidRDefault="006A26E0" w:rsidP="006A26E0">
      <w:pPr>
        <w:pStyle w:val="a6"/>
        <w:numPr>
          <w:ilvl w:val="0"/>
          <w:numId w:val="2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АД-мониторирование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, </w:t>
      </w:r>
    </w:p>
    <w:p w:rsidR="006A26E0" w:rsidRPr="006A26E0" w:rsidRDefault="006A26E0" w:rsidP="006A26E0">
      <w:pPr>
        <w:pStyle w:val="a6"/>
        <w:numPr>
          <w:ilvl w:val="0"/>
          <w:numId w:val="2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РВГ, </w:t>
      </w:r>
    </w:p>
    <w:p w:rsidR="006A26E0" w:rsidRPr="006A26E0" w:rsidRDefault="006A26E0" w:rsidP="006A26E0">
      <w:pPr>
        <w:pStyle w:val="a6"/>
        <w:numPr>
          <w:ilvl w:val="0"/>
          <w:numId w:val="2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клинический, биохимический анализ крови и мочи.</w:t>
      </w:r>
      <w:r w:rsidRPr="006A26E0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Перечень процедур, которые входят в стоимость путевк</w:t>
      </w:r>
      <w:proofErr w:type="gramStart"/>
      <w:r w:rsidRPr="006A26E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и</w:t>
      </w:r>
      <w:r w:rsidRPr="006A26E0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End"/>
      <w:r w:rsidRPr="006A26E0">
        <w:rPr>
          <w:rFonts w:ascii="Arial" w:eastAsia="Times New Roman" w:hAnsi="Arial" w:cs="Arial"/>
          <w:sz w:val="18"/>
          <w:szCs w:val="18"/>
          <w:lang w:eastAsia="ru-RU"/>
        </w:rPr>
        <w:t xml:space="preserve">Внимание! </w:t>
      </w:r>
      <w:proofErr w:type="gramStart"/>
      <w:r w:rsidRPr="006A26E0">
        <w:rPr>
          <w:rFonts w:ascii="Arial" w:eastAsia="Times New Roman" w:hAnsi="Arial" w:cs="Arial"/>
          <w:sz w:val="18"/>
          <w:szCs w:val="18"/>
          <w:lang w:eastAsia="ru-RU"/>
        </w:rPr>
        <w:t>Виды и количество процедур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определяются врачом санатория): </w:t>
      </w:r>
      <w:proofErr w:type="gramEnd"/>
    </w:p>
    <w:p w:rsidR="006A26E0" w:rsidRPr="006A26E0" w:rsidRDefault="006A26E0" w:rsidP="006A26E0">
      <w:pPr>
        <w:pStyle w:val="a6"/>
        <w:numPr>
          <w:ilvl w:val="0"/>
          <w:numId w:val="1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</w:pP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климатолечение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,</w:t>
      </w:r>
    </w:p>
    <w:p w:rsidR="006A26E0" w:rsidRPr="006A26E0" w:rsidRDefault="006A26E0" w:rsidP="006A26E0">
      <w:pPr>
        <w:pStyle w:val="a6"/>
        <w:numPr>
          <w:ilvl w:val="0"/>
          <w:numId w:val="1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терренкур, </w:t>
      </w:r>
    </w:p>
    <w:p w:rsidR="006A26E0" w:rsidRPr="006A26E0" w:rsidRDefault="006A26E0" w:rsidP="006A26E0">
      <w:pPr>
        <w:pStyle w:val="a6"/>
        <w:numPr>
          <w:ilvl w:val="0"/>
          <w:numId w:val="1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</w:pP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бальнеолечение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(нарзанные ванны,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йодо-бромные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, хвойно-жемчужные),</w:t>
      </w:r>
    </w:p>
    <w:p w:rsidR="006A26E0" w:rsidRPr="006A26E0" w:rsidRDefault="006A26E0" w:rsidP="006A26E0">
      <w:pPr>
        <w:pStyle w:val="a6"/>
        <w:numPr>
          <w:ilvl w:val="0"/>
          <w:numId w:val="1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сухие углекислые ванны, </w:t>
      </w:r>
    </w:p>
    <w:p w:rsidR="006A26E0" w:rsidRPr="006A26E0" w:rsidRDefault="006A26E0" w:rsidP="006A26E0">
      <w:pPr>
        <w:pStyle w:val="a6"/>
        <w:numPr>
          <w:ilvl w:val="0"/>
          <w:numId w:val="1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</w:pP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фитотерапия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,</w:t>
      </w:r>
    </w:p>
    <w:p w:rsidR="006A26E0" w:rsidRPr="006A26E0" w:rsidRDefault="006A26E0" w:rsidP="006A26E0">
      <w:pPr>
        <w:pStyle w:val="a6"/>
        <w:numPr>
          <w:ilvl w:val="0"/>
          <w:numId w:val="1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классический массаж, </w:t>
      </w:r>
    </w:p>
    <w:p w:rsidR="006A26E0" w:rsidRPr="006A26E0" w:rsidRDefault="006A26E0" w:rsidP="006A26E0">
      <w:pPr>
        <w:pStyle w:val="a6"/>
        <w:numPr>
          <w:ilvl w:val="0"/>
          <w:numId w:val="1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гидропатия, </w:t>
      </w:r>
    </w:p>
    <w:p w:rsidR="006A26E0" w:rsidRPr="006A26E0" w:rsidRDefault="006A26E0" w:rsidP="006A26E0">
      <w:pPr>
        <w:pStyle w:val="a6"/>
        <w:numPr>
          <w:ilvl w:val="0"/>
          <w:numId w:val="1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лечебное плавание, </w:t>
      </w:r>
    </w:p>
    <w:p w:rsidR="006A26E0" w:rsidRPr="006A26E0" w:rsidRDefault="006A26E0" w:rsidP="006A26E0">
      <w:pPr>
        <w:pStyle w:val="a6"/>
        <w:numPr>
          <w:ilvl w:val="0"/>
          <w:numId w:val="1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аппаратная физиотерапия, </w:t>
      </w:r>
    </w:p>
    <w:p w:rsidR="006A26E0" w:rsidRPr="006A26E0" w:rsidRDefault="006A26E0" w:rsidP="006A26E0">
      <w:pPr>
        <w:pStyle w:val="a6"/>
        <w:numPr>
          <w:ilvl w:val="0"/>
          <w:numId w:val="1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ЛФК, </w:t>
      </w:r>
    </w:p>
    <w:p w:rsidR="006A26E0" w:rsidRPr="006A26E0" w:rsidRDefault="006A26E0" w:rsidP="006A26E0">
      <w:pPr>
        <w:pStyle w:val="a6"/>
        <w:numPr>
          <w:ilvl w:val="0"/>
          <w:numId w:val="1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иглорефлексотерапия, </w:t>
      </w:r>
    </w:p>
    <w:p w:rsidR="006A26E0" w:rsidRPr="006A26E0" w:rsidRDefault="006A26E0" w:rsidP="006A26E0">
      <w:pPr>
        <w:pStyle w:val="a6"/>
        <w:numPr>
          <w:ilvl w:val="0"/>
          <w:numId w:val="1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психотерапия.</w:t>
      </w:r>
    </w:p>
    <w:p w:rsidR="00E617E3" w:rsidRDefault="00E617E3" w:rsidP="006A26E0"/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26E0" w:rsidRPr="006A26E0" w:rsidRDefault="006A26E0" w:rsidP="006A26E0">
      <w:pPr>
        <w:spacing w:after="0" w:line="258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A26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 "Заболевания органов дыхания"</w:t>
      </w:r>
    </w:p>
    <w:p w:rsidR="006A26E0" w:rsidRP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</w:pPr>
      <w:r w:rsidRPr="006A26E0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Показания</w:t>
      </w:r>
    </w:p>
    <w:p w:rsidR="006A26E0" w:rsidRP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Хронические бронхиты и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трахеобронхиты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неспецифического и профессионального характера. Хронический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обструктивный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бронхит ЛН I-II ст. Хронические пневмонии вне обострения. Астма бронхиальная с нечастыми легкими приступами, легкой и средней степени тяжести.</w:t>
      </w:r>
      <w:r w:rsidRPr="006A26E0">
        <w:rPr>
          <w:rFonts w:ascii="Arial" w:eastAsia="Times New Roman" w:hAnsi="Arial" w:cs="Arial"/>
          <w:sz w:val="18"/>
          <w:lang w:eastAsia="ru-RU"/>
        </w:rPr>
        <w:t> </w:t>
      </w:r>
      <w:r w:rsidRPr="006A26E0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6A26E0" w:rsidRP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b/>
          <w:bCs/>
          <w:sz w:val="18"/>
          <w:lang w:eastAsia="ru-RU"/>
        </w:rPr>
        <w:t>Противопоказания </w:t>
      </w:r>
    </w:p>
    <w:p w:rsidR="006A26E0" w:rsidRP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Заболевания органов дыхания в стадии обострения, злокачественные новообразования, бронхоэктатическая болезнь, бронхиальная астма с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чсатыми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приступами выше средней степени тяжести с дыхательной недостаточностью выше I ст.</w:t>
      </w:r>
      <w:r w:rsidRPr="006A26E0">
        <w:rPr>
          <w:rFonts w:ascii="Arial" w:eastAsia="Times New Roman" w:hAnsi="Arial" w:cs="Arial"/>
          <w:sz w:val="18"/>
          <w:lang w:eastAsia="ru-RU"/>
        </w:rPr>
        <w:t> </w:t>
      </w:r>
      <w:r w:rsidRPr="006A26E0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6A26E0" w:rsidRP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b/>
          <w:bCs/>
          <w:sz w:val="18"/>
          <w:lang w:eastAsia="ru-RU"/>
        </w:rPr>
        <w:t>Диагностические исследования</w:t>
      </w:r>
      <w:r w:rsidRPr="006A26E0">
        <w:rPr>
          <w:rFonts w:ascii="Arial" w:eastAsia="Times New Roman" w:hAnsi="Arial" w:cs="Arial"/>
          <w:sz w:val="18"/>
          <w:lang w:eastAsia="ru-RU"/>
        </w:rPr>
        <w:t> </w:t>
      </w:r>
    </w:p>
    <w:p w:rsidR="006A26E0" w:rsidRPr="006A26E0" w:rsidRDefault="006A26E0" w:rsidP="006A26E0">
      <w:pPr>
        <w:pStyle w:val="a6"/>
        <w:numPr>
          <w:ilvl w:val="0"/>
          <w:numId w:val="5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ЭКГ, </w:t>
      </w:r>
    </w:p>
    <w:p w:rsidR="006A26E0" w:rsidRPr="006A26E0" w:rsidRDefault="006A26E0" w:rsidP="006A26E0">
      <w:pPr>
        <w:pStyle w:val="a6"/>
        <w:numPr>
          <w:ilvl w:val="0"/>
          <w:numId w:val="5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клинический и биохимический анализ крови и мочи,</w:t>
      </w:r>
    </w:p>
    <w:p w:rsidR="006A26E0" w:rsidRPr="006A26E0" w:rsidRDefault="006A26E0" w:rsidP="006A26E0">
      <w:pPr>
        <w:pStyle w:val="a6"/>
        <w:numPr>
          <w:ilvl w:val="0"/>
          <w:numId w:val="5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ФВД, </w:t>
      </w:r>
    </w:p>
    <w:p w:rsidR="006A26E0" w:rsidRPr="006A26E0" w:rsidRDefault="006A26E0" w:rsidP="006A26E0">
      <w:pPr>
        <w:pStyle w:val="a6"/>
        <w:numPr>
          <w:ilvl w:val="0"/>
          <w:numId w:val="5"/>
        </w:num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консультация пульмонолога.</w:t>
      </w:r>
      <w:r w:rsidRPr="006A26E0">
        <w:rPr>
          <w:rFonts w:ascii="Arial" w:eastAsia="Times New Roman" w:hAnsi="Arial" w:cs="Arial"/>
          <w:sz w:val="18"/>
          <w:lang w:eastAsia="ru-RU"/>
        </w:rPr>
        <w:t> </w:t>
      </w:r>
      <w:r w:rsidRPr="006A26E0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6A26E0" w:rsidRPr="006A26E0" w:rsidRDefault="006A26E0" w:rsidP="006A26E0">
      <w:pPr>
        <w:spacing w:after="0" w:line="258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A26E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Перечень процедур, которые входят в стоимость путевки</w:t>
      </w:r>
      <w:r w:rsidRPr="006A26E0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r w:rsidRPr="006A26E0">
        <w:rPr>
          <w:rFonts w:ascii="Arial" w:eastAsia="Times New Roman" w:hAnsi="Arial" w:cs="Arial"/>
          <w:sz w:val="18"/>
          <w:szCs w:val="18"/>
          <w:lang w:eastAsia="ru-RU"/>
        </w:rPr>
        <w:t>(Внимание!</w:t>
      </w:r>
      <w:proofErr w:type="gramEnd"/>
      <w:r w:rsidRPr="006A26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6A26E0">
        <w:rPr>
          <w:rFonts w:ascii="Arial" w:eastAsia="Times New Roman" w:hAnsi="Arial" w:cs="Arial"/>
          <w:sz w:val="18"/>
          <w:szCs w:val="18"/>
          <w:lang w:eastAsia="ru-RU"/>
        </w:rPr>
        <w:t>Виды и количество процедур определяются врачом санатория)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  <w:proofErr w:type="gramEnd"/>
    </w:p>
    <w:p w:rsidR="006A26E0" w:rsidRPr="006A26E0" w:rsidRDefault="006A26E0" w:rsidP="006A26E0">
      <w:pPr>
        <w:pStyle w:val="a6"/>
        <w:numPr>
          <w:ilvl w:val="0"/>
          <w:numId w:val="6"/>
        </w:numPr>
        <w:spacing w:after="0" w:line="258" w:lineRule="atLeast"/>
        <w:textAlignment w:val="baseline"/>
        <w:rPr>
          <w:rFonts w:ascii="Arial" w:eastAsia="Times New Roman" w:hAnsi="Arial" w:cs="Arial"/>
          <w:color w:val="5D6467"/>
          <w:sz w:val="18"/>
          <w:szCs w:val="18"/>
          <w:lang w:eastAsia="ru-RU"/>
        </w:rPr>
      </w:pP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климатолечение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, </w:t>
      </w:r>
    </w:p>
    <w:p w:rsidR="006A26E0" w:rsidRPr="006A26E0" w:rsidRDefault="006A26E0" w:rsidP="006A26E0">
      <w:pPr>
        <w:pStyle w:val="a6"/>
        <w:numPr>
          <w:ilvl w:val="0"/>
          <w:numId w:val="6"/>
        </w:numPr>
        <w:spacing w:after="0" w:line="258" w:lineRule="atLeast"/>
        <w:textAlignment w:val="baseline"/>
        <w:rPr>
          <w:rFonts w:ascii="Arial" w:eastAsia="Times New Roman" w:hAnsi="Arial" w:cs="Arial"/>
          <w:color w:val="5D6467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терренкур, </w:t>
      </w:r>
    </w:p>
    <w:p w:rsidR="006A26E0" w:rsidRPr="006A26E0" w:rsidRDefault="006A26E0" w:rsidP="006A26E0">
      <w:pPr>
        <w:pStyle w:val="a6"/>
        <w:numPr>
          <w:ilvl w:val="0"/>
          <w:numId w:val="6"/>
        </w:numPr>
        <w:spacing w:after="0" w:line="258" w:lineRule="atLeast"/>
        <w:textAlignment w:val="baseline"/>
        <w:rPr>
          <w:rFonts w:ascii="Arial" w:eastAsia="Times New Roman" w:hAnsi="Arial" w:cs="Arial"/>
          <w:color w:val="5D6467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ЛФК, </w:t>
      </w:r>
    </w:p>
    <w:p w:rsidR="006A26E0" w:rsidRPr="006A26E0" w:rsidRDefault="006A26E0" w:rsidP="006A26E0">
      <w:pPr>
        <w:pStyle w:val="a6"/>
        <w:numPr>
          <w:ilvl w:val="0"/>
          <w:numId w:val="6"/>
        </w:numPr>
        <w:spacing w:after="0" w:line="258" w:lineRule="atLeast"/>
        <w:textAlignment w:val="baseline"/>
        <w:rPr>
          <w:rFonts w:ascii="Arial" w:eastAsia="Times New Roman" w:hAnsi="Arial" w:cs="Arial"/>
          <w:color w:val="5D6467"/>
          <w:sz w:val="18"/>
          <w:szCs w:val="18"/>
          <w:lang w:eastAsia="ru-RU"/>
        </w:rPr>
      </w:pP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бальнеолечение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(нарзанные ванны, </w:t>
      </w: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йодо-бромные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, хвойно-жемчужные), </w:t>
      </w:r>
    </w:p>
    <w:p w:rsidR="006A26E0" w:rsidRPr="006A26E0" w:rsidRDefault="006A26E0" w:rsidP="006A26E0">
      <w:pPr>
        <w:pStyle w:val="a6"/>
        <w:numPr>
          <w:ilvl w:val="0"/>
          <w:numId w:val="6"/>
        </w:numPr>
        <w:spacing w:after="0" w:line="258" w:lineRule="atLeast"/>
        <w:textAlignment w:val="baseline"/>
        <w:rPr>
          <w:rFonts w:ascii="Arial" w:eastAsia="Times New Roman" w:hAnsi="Arial" w:cs="Arial"/>
          <w:color w:val="5D6467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сухие углекислые ванны, </w:t>
      </w:r>
    </w:p>
    <w:p w:rsidR="006A26E0" w:rsidRPr="006A26E0" w:rsidRDefault="006A26E0" w:rsidP="006A26E0">
      <w:pPr>
        <w:pStyle w:val="a6"/>
        <w:numPr>
          <w:ilvl w:val="0"/>
          <w:numId w:val="6"/>
        </w:numPr>
        <w:spacing w:after="0" w:line="258" w:lineRule="atLeast"/>
        <w:textAlignment w:val="baseline"/>
        <w:rPr>
          <w:rFonts w:ascii="Arial" w:eastAsia="Times New Roman" w:hAnsi="Arial" w:cs="Arial"/>
          <w:color w:val="5D6467"/>
          <w:sz w:val="18"/>
          <w:szCs w:val="18"/>
          <w:lang w:eastAsia="ru-RU"/>
        </w:rPr>
      </w:pP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фитотерапия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, </w:t>
      </w:r>
    </w:p>
    <w:p w:rsidR="006A26E0" w:rsidRPr="006A26E0" w:rsidRDefault="006A26E0" w:rsidP="006A26E0">
      <w:pPr>
        <w:pStyle w:val="a6"/>
        <w:numPr>
          <w:ilvl w:val="0"/>
          <w:numId w:val="6"/>
        </w:numPr>
        <w:spacing w:after="0" w:line="258" w:lineRule="atLeast"/>
        <w:textAlignment w:val="baseline"/>
        <w:rPr>
          <w:rFonts w:ascii="Arial" w:eastAsia="Times New Roman" w:hAnsi="Arial" w:cs="Arial"/>
          <w:color w:val="5D6467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классический массаж, </w:t>
      </w:r>
    </w:p>
    <w:p w:rsidR="006A26E0" w:rsidRPr="006A26E0" w:rsidRDefault="006A26E0" w:rsidP="006A26E0">
      <w:pPr>
        <w:pStyle w:val="a6"/>
        <w:numPr>
          <w:ilvl w:val="0"/>
          <w:numId w:val="6"/>
        </w:numPr>
        <w:spacing w:after="0" w:line="258" w:lineRule="atLeast"/>
        <w:textAlignment w:val="baseline"/>
        <w:rPr>
          <w:rFonts w:ascii="Arial" w:eastAsia="Times New Roman" w:hAnsi="Arial" w:cs="Arial"/>
          <w:color w:val="5D6467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лечебное плавание, </w:t>
      </w:r>
    </w:p>
    <w:p w:rsidR="006A26E0" w:rsidRPr="006A26E0" w:rsidRDefault="006A26E0" w:rsidP="006A26E0">
      <w:pPr>
        <w:pStyle w:val="a6"/>
        <w:numPr>
          <w:ilvl w:val="0"/>
          <w:numId w:val="6"/>
        </w:numPr>
        <w:spacing w:after="0" w:line="258" w:lineRule="atLeast"/>
        <w:textAlignment w:val="baseline"/>
        <w:rPr>
          <w:rFonts w:ascii="Arial" w:eastAsia="Times New Roman" w:hAnsi="Arial" w:cs="Arial"/>
          <w:color w:val="5D6467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аппаратная физиотерапия, </w:t>
      </w:r>
    </w:p>
    <w:p w:rsidR="006A26E0" w:rsidRPr="006A26E0" w:rsidRDefault="006A26E0" w:rsidP="006A26E0">
      <w:pPr>
        <w:pStyle w:val="a6"/>
        <w:numPr>
          <w:ilvl w:val="0"/>
          <w:numId w:val="6"/>
        </w:numPr>
        <w:spacing w:after="0" w:line="258" w:lineRule="atLeast"/>
        <w:textAlignment w:val="baseline"/>
        <w:rPr>
          <w:rFonts w:ascii="Arial" w:eastAsia="Times New Roman" w:hAnsi="Arial" w:cs="Arial"/>
          <w:color w:val="5D6467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иглорефлексотерапия, </w:t>
      </w:r>
    </w:p>
    <w:p w:rsidR="006A26E0" w:rsidRPr="006A26E0" w:rsidRDefault="006A26E0" w:rsidP="006A26E0">
      <w:pPr>
        <w:pStyle w:val="a6"/>
        <w:numPr>
          <w:ilvl w:val="0"/>
          <w:numId w:val="6"/>
        </w:numPr>
        <w:spacing w:after="0" w:line="258" w:lineRule="atLeast"/>
        <w:textAlignment w:val="baseline"/>
        <w:rPr>
          <w:rFonts w:ascii="Arial" w:eastAsia="Times New Roman" w:hAnsi="Arial" w:cs="Arial"/>
          <w:color w:val="5D6467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психотерапия, </w:t>
      </w:r>
    </w:p>
    <w:p w:rsidR="006A26E0" w:rsidRPr="006A26E0" w:rsidRDefault="006A26E0" w:rsidP="006A26E0">
      <w:pPr>
        <w:pStyle w:val="a6"/>
        <w:numPr>
          <w:ilvl w:val="0"/>
          <w:numId w:val="6"/>
        </w:numPr>
        <w:spacing w:after="0" w:line="258" w:lineRule="atLeast"/>
        <w:textAlignment w:val="baseline"/>
        <w:rPr>
          <w:rFonts w:ascii="Arial" w:eastAsia="Times New Roman" w:hAnsi="Arial" w:cs="Arial"/>
          <w:color w:val="5D6467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ингаляции, </w:t>
      </w:r>
    </w:p>
    <w:p w:rsidR="006A26E0" w:rsidRPr="006A26E0" w:rsidRDefault="006A26E0" w:rsidP="006A26E0">
      <w:pPr>
        <w:pStyle w:val="a6"/>
        <w:numPr>
          <w:ilvl w:val="0"/>
          <w:numId w:val="6"/>
        </w:numPr>
        <w:spacing w:after="0" w:line="258" w:lineRule="atLeast"/>
        <w:textAlignment w:val="baseline"/>
        <w:rPr>
          <w:rFonts w:ascii="Arial" w:eastAsia="Times New Roman" w:hAnsi="Arial" w:cs="Arial"/>
          <w:color w:val="5D6467"/>
          <w:sz w:val="18"/>
          <w:szCs w:val="18"/>
          <w:lang w:eastAsia="ru-RU"/>
        </w:rPr>
      </w:pP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спелеотерапия</w:t>
      </w:r>
      <w:proofErr w:type="spellEnd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, </w:t>
      </w:r>
    </w:p>
    <w:p w:rsidR="006A26E0" w:rsidRPr="006A26E0" w:rsidRDefault="006A26E0" w:rsidP="006A26E0">
      <w:pPr>
        <w:pStyle w:val="a6"/>
        <w:numPr>
          <w:ilvl w:val="0"/>
          <w:numId w:val="6"/>
        </w:numPr>
        <w:spacing w:after="0" w:line="258" w:lineRule="atLeast"/>
        <w:textAlignment w:val="baseline"/>
        <w:rPr>
          <w:rFonts w:ascii="Arial" w:eastAsia="Times New Roman" w:hAnsi="Arial" w:cs="Arial"/>
          <w:color w:val="5D6467"/>
          <w:sz w:val="18"/>
          <w:szCs w:val="18"/>
          <w:lang w:eastAsia="ru-RU"/>
        </w:rPr>
      </w:pPr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грязелечение, </w:t>
      </w:r>
    </w:p>
    <w:p w:rsidR="006A26E0" w:rsidRPr="006A26E0" w:rsidRDefault="006A26E0" w:rsidP="006A26E0">
      <w:pPr>
        <w:pStyle w:val="a6"/>
        <w:numPr>
          <w:ilvl w:val="0"/>
          <w:numId w:val="6"/>
        </w:numPr>
        <w:spacing w:after="0" w:line="258" w:lineRule="atLeast"/>
        <w:textAlignment w:val="baseline"/>
        <w:rPr>
          <w:rFonts w:ascii="Arial" w:eastAsia="Times New Roman" w:hAnsi="Arial" w:cs="Arial"/>
          <w:color w:val="5D6467"/>
          <w:sz w:val="18"/>
          <w:szCs w:val="18"/>
          <w:lang w:eastAsia="ru-RU"/>
        </w:rPr>
      </w:pPr>
      <w:proofErr w:type="spellStart"/>
      <w:r w:rsidRPr="006A26E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парафино-озокеритолечение</w:t>
      </w:r>
      <w:proofErr w:type="spellEnd"/>
      <w:r w:rsidRPr="006A26E0">
        <w:rPr>
          <w:rFonts w:ascii="Arial" w:eastAsia="Times New Roman" w:hAnsi="Arial" w:cs="Arial"/>
          <w:color w:val="5D6467"/>
          <w:sz w:val="18"/>
          <w:szCs w:val="18"/>
          <w:bdr w:val="none" w:sz="0" w:space="0" w:color="auto" w:frame="1"/>
          <w:lang w:eastAsia="ru-RU"/>
        </w:rPr>
        <w:t>.</w:t>
      </w:r>
    </w:p>
    <w:p w:rsidR="006A26E0" w:rsidRPr="006A26E0" w:rsidRDefault="006A26E0" w:rsidP="006A26E0"/>
    <w:sectPr w:rsidR="006A26E0" w:rsidRPr="006A26E0" w:rsidSect="00E617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E0" w:rsidRDefault="006A26E0" w:rsidP="006A26E0">
      <w:pPr>
        <w:spacing w:after="0" w:line="240" w:lineRule="auto"/>
      </w:pPr>
      <w:r>
        <w:separator/>
      </w:r>
    </w:p>
  </w:endnote>
  <w:endnote w:type="continuationSeparator" w:id="0">
    <w:p w:rsidR="006A26E0" w:rsidRDefault="006A26E0" w:rsidP="006A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E0" w:rsidRDefault="006A26E0" w:rsidP="006A26E0">
      <w:pPr>
        <w:spacing w:after="0" w:line="240" w:lineRule="auto"/>
      </w:pPr>
      <w:r>
        <w:separator/>
      </w:r>
    </w:p>
  </w:footnote>
  <w:footnote w:type="continuationSeparator" w:id="0">
    <w:p w:rsidR="006A26E0" w:rsidRDefault="006A26E0" w:rsidP="006A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E0" w:rsidRPr="006A26E0" w:rsidRDefault="006A26E0" w:rsidP="006A26E0">
    <w:pPr>
      <w:shd w:val="clear" w:color="auto" w:fill="FFFFFF"/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6A26E0">
      <w:rPr>
        <w:rFonts w:ascii="Times New Roman" w:hAnsi="Times New Roman" w:cs="Times New Roman"/>
        <w:b/>
        <w:color w:val="000000"/>
        <w:sz w:val="20"/>
        <w:szCs w:val="20"/>
      </w:rPr>
      <w:t>Санаторий «</w:t>
    </w:r>
    <w:r>
      <w:rPr>
        <w:rFonts w:ascii="Times New Roman" w:hAnsi="Times New Roman" w:cs="Times New Roman"/>
        <w:b/>
        <w:color w:val="000000"/>
        <w:sz w:val="20"/>
        <w:szCs w:val="20"/>
      </w:rPr>
      <w:t>Москва</w:t>
    </w:r>
    <w:r w:rsidRPr="006A26E0">
      <w:rPr>
        <w:rFonts w:ascii="Times New Roman" w:hAnsi="Times New Roman" w:cs="Times New Roman"/>
        <w:b/>
        <w:color w:val="000000"/>
        <w:sz w:val="20"/>
        <w:szCs w:val="20"/>
      </w:rPr>
      <w:t xml:space="preserve">», </w:t>
    </w:r>
    <w:proofErr w:type="gramStart"/>
    <w:r w:rsidRPr="006A26E0">
      <w:rPr>
        <w:rFonts w:ascii="Times New Roman" w:hAnsi="Times New Roman" w:cs="Times New Roman"/>
        <w:b/>
        <w:color w:val="000000"/>
        <w:sz w:val="20"/>
        <w:szCs w:val="20"/>
      </w:rPr>
      <w:t>г</w:t>
    </w:r>
    <w:proofErr w:type="gramEnd"/>
    <w:r w:rsidRPr="006A26E0">
      <w:rPr>
        <w:rFonts w:ascii="Times New Roman" w:hAnsi="Times New Roman" w:cs="Times New Roman"/>
        <w:b/>
        <w:color w:val="000000"/>
        <w:sz w:val="20"/>
        <w:szCs w:val="20"/>
      </w:rPr>
      <w:t>. Кисловодск</w:t>
    </w:r>
  </w:p>
  <w:p w:rsidR="006A26E0" w:rsidRPr="006A26E0" w:rsidRDefault="006A26E0" w:rsidP="006A26E0">
    <w:pPr>
      <w:shd w:val="clear" w:color="auto" w:fill="FFFFFF"/>
      <w:spacing w:after="0" w:line="240" w:lineRule="auto"/>
      <w:ind w:left="748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6A26E0">
      <w:rPr>
        <w:rFonts w:ascii="Times New Roman" w:hAnsi="Times New Roman" w:cs="Times New Roman"/>
        <w:color w:val="000000"/>
        <w:sz w:val="20"/>
        <w:szCs w:val="20"/>
      </w:rPr>
      <w:t>Администратор: 8 (86320) 9-86-48, сот. 8 (902) 331-70-75</w:t>
    </w:r>
  </w:p>
  <w:p w:rsidR="006A26E0" w:rsidRPr="006A26E0" w:rsidRDefault="006A26E0" w:rsidP="006A26E0">
    <w:pPr>
      <w:shd w:val="clear" w:color="auto" w:fill="FFFFFF"/>
      <w:spacing w:after="0" w:line="240" w:lineRule="auto"/>
      <w:ind w:left="748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6A26E0">
      <w:rPr>
        <w:rFonts w:ascii="Times New Roman" w:hAnsi="Times New Roman" w:cs="Times New Roman"/>
        <w:color w:val="000000"/>
        <w:sz w:val="20"/>
        <w:szCs w:val="20"/>
      </w:rPr>
      <w:t>Отдел бронирования в Москве: 8 (499)709-94-64</w:t>
    </w:r>
  </w:p>
  <w:p w:rsidR="006A26E0" w:rsidRPr="006A26E0" w:rsidRDefault="006A26E0" w:rsidP="006A26E0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6A26E0">
      <w:rPr>
        <w:rFonts w:ascii="Times New Roman" w:hAnsi="Times New Roman" w:cs="Times New Roman"/>
        <w:color w:val="000000"/>
        <w:sz w:val="20"/>
        <w:szCs w:val="20"/>
      </w:rPr>
      <w:t>E-mail</w:t>
    </w:r>
    <w:proofErr w:type="spellEnd"/>
    <w:r w:rsidRPr="006A26E0">
      <w:rPr>
        <w:rFonts w:ascii="Times New Roman" w:hAnsi="Times New Roman" w:cs="Times New Roman"/>
        <w:color w:val="000000"/>
        <w:sz w:val="20"/>
        <w:szCs w:val="20"/>
      </w:rPr>
      <w:t xml:space="preserve">: </w:t>
    </w:r>
    <w:hyperlink r:id="rId1" w:history="1">
      <w:r w:rsidRPr="006A26E0">
        <w:rPr>
          <w:rStyle w:val="a5"/>
          <w:rFonts w:ascii="Times New Roman" w:hAnsi="Times New Roman" w:cs="Times New Roman"/>
          <w:sz w:val="20"/>
          <w:szCs w:val="20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070"/>
    <w:multiLevelType w:val="hybridMultilevel"/>
    <w:tmpl w:val="E3DE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5DB4"/>
    <w:multiLevelType w:val="hybridMultilevel"/>
    <w:tmpl w:val="2B9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7A31"/>
    <w:multiLevelType w:val="hybridMultilevel"/>
    <w:tmpl w:val="1158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32BD6"/>
    <w:multiLevelType w:val="hybridMultilevel"/>
    <w:tmpl w:val="F316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E3A57"/>
    <w:multiLevelType w:val="hybridMultilevel"/>
    <w:tmpl w:val="CAAE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75468"/>
    <w:multiLevelType w:val="hybridMultilevel"/>
    <w:tmpl w:val="B0B6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E0"/>
    <w:rsid w:val="006A26E0"/>
    <w:rsid w:val="006B6140"/>
    <w:rsid w:val="008F5936"/>
    <w:rsid w:val="00E6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3"/>
  </w:style>
  <w:style w:type="paragraph" w:styleId="2">
    <w:name w:val="heading 2"/>
    <w:basedOn w:val="a"/>
    <w:link w:val="20"/>
    <w:uiPriority w:val="9"/>
    <w:qFormat/>
    <w:rsid w:val="006A2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E0"/>
    <w:rPr>
      <w:b/>
      <w:bCs/>
    </w:rPr>
  </w:style>
  <w:style w:type="character" w:customStyle="1" w:styleId="apple-converted-space">
    <w:name w:val="apple-converted-space"/>
    <w:basedOn w:val="a0"/>
    <w:rsid w:val="006A26E0"/>
  </w:style>
  <w:style w:type="character" w:styleId="a5">
    <w:name w:val="Hyperlink"/>
    <w:basedOn w:val="a0"/>
    <w:uiPriority w:val="99"/>
    <w:semiHidden/>
    <w:unhideWhenUsed/>
    <w:rsid w:val="006A26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26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E0"/>
  </w:style>
  <w:style w:type="paragraph" w:styleId="a9">
    <w:name w:val="footer"/>
    <w:basedOn w:val="a"/>
    <w:link w:val="aa"/>
    <w:uiPriority w:val="99"/>
    <w:semiHidden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6E0"/>
  </w:style>
  <w:style w:type="paragraph" w:styleId="ab">
    <w:name w:val="Balloon Text"/>
    <w:basedOn w:val="a"/>
    <w:link w:val="ac"/>
    <w:uiPriority w:val="99"/>
    <w:semiHidden/>
    <w:unhideWhenUsed/>
    <w:rsid w:val="006A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2015-11-14T11:31:00Z</dcterms:created>
  <dcterms:modified xsi:type="dcterms:W3CDTF">2015-11-14T11:39:00Z</dcterms:modified>
</cp:coreProperties>
</file>