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BF" w:rsidRPr="007700BF" w:rsidRDefault="007700BF" w:rsidP="007700BF">
      <w:pPr>
        <w:jc w:val="center"/>
        <w:rPr>
          <w:b/>
          <w:sz w:val="28"/>
          <w:szCs w:val="28"/>
        </w:rPr>
      </w:pPr>
      <w:r w:rsidRPr="007700BF">
        <w:rPr>
          <w:b/>
          <w:sz w:val="28"/>
          <w:szCs w:val="28"/>
        </w:rPr>
        <w:t>Перечень услуг и процедур программы «Базовая»</w:t>
      </w:r>
    </w:p>
    <w:tbl>
      <w:tblPr>
        <w:tblStyle w:val="a3"/>
        <w:tblW w:w="0" w:type="auto"/>
        <w:tblLook w:val="04A0"/>
      </w:tblPr>
      <w:tblGrid>
        <w:gridCol w:w="6062"/>
        <w:gridCol w:w="871"/>
        <w:gridCol w:w="872"/>
        <w:gridCol w:w="872"/>
        <w:gridCol w:w="872"/>
        <w:gridCol w:w="872"/>
      </w:tblGrid>
      <w:tr w:rsidR="007700BF" w:rsidTr="006806BA">
        <w:tc>
          <w:tcPr>
            <w:tcW w:w="6062" w:type="dxa"/>
            <w:hideMark/>
          </w:tcPr>
          <w:p w:rsidR="007700BF" w:rsidRDefault="007700BF">
            <w:r>
              <w:t>Диагностический блок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7-9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10-12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13-15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16-18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19-21</w:t>
            </w:r>
            <w:r w:rsidRPr="006806BA">
              <w:rPr>
                <w:b/>
              </w:rPr>
              <w:br/>
              <w:t>дней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proofErr w:type="gramStart"/>
            <w:r>
              <w:t>Первичный</w:t>
            </w:r>
            <w:proofErr w:type="gramEnd"/>
            <w:r>
              <w:t xml:space="preserve"> врача-терапевта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Динамическое наблюдение врача-терапевта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Консультация врачей специалистов</w:t>
            </w:r>
          </w:p>
          <w:p w:rsidR="007700BF" w:rsidRDefault="007700BF" w:rsidP="007700BF">
            <w:r>
              <w:t>По показаниям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Клинический анализ крови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Клинический анализ мочи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Электрокардиография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Спирография</w:t>
            </w:r>
          </w:p>
          <w:p w:rsidR="007700BF" w:rsidRDefault="007700BF" w:rsidP="007700BF">
            <w:r>
              <w:t>По показаниям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Лечебный блок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7-9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10-12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13-15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16-18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19-21</w:t>
            </w:r>
            <w:r w:rsidRPr="006806BA">
              <w:rPr>
                <w:b/>
              </w:rPr>
              <w:br/>
              <w:t>дней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Питьевое лечение минеральной водой</w:t>
            </w:r>
          </w:p>
          <w:p w:rsidR="007700BF" w:rsidRDefault="007700BF" w:rsidP="007700BF">
            <w:r>
              <w:t>По показаниям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Ванны (1 вид): нарзанные ванны /хвойно-жемчужные / йодо-бромные / эвкалиптовые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Лечебные души (1 вид): циркулярный / восходящий / Шарко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Классический ручной массаж −1,5 ед.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Теплолечение Нативная грязь Тамбуканского озера или Фангопарафин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4/5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5/6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6/7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8/9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9/10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 xml:space="preserve">Физиотерапия (2 вида): СМТ-терапия, ДДТ-терапия, Гальванизация, </w:t>
            </w:r>
            <w:proofErr w:type="gramStart"/>
            <w:r>
              <w:t>УЗ-терапия</w:t>
            </w:r>
            <w:proofErr w:type="gramEnd"/>
            <w:r>
              <w:t>, Магнитотерапия, лекарственный электрофорез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Альфакапсула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0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0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Пароуглекислая ванна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0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0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Струйные 4-х камерные ванны (руки или ноги)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0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0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Ингаляции с нарзаном, с отваром трав (1 вид по показаниям)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Орошение десен нарзаном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0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Микроклизмы с травяными отварами (по показаниям)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Кислородный коктейль или</w:t>
            </w:r>
            <w:proofErr w:type="gramStart"/>
            <w:r>
              <w:t xml:space="preserve"> Ф</w:t>
            </w:r>
            <w:proofErr w:type="gramEnd"/>
            <w:r>
              <w:t>ито чай (2 раз в день)</w:t>
            </w:r>
          </w:p>
          <w:p w:rsidR="007700BF" w:rsidRDefault="007700BF" w:rsidP="007700BF">
            <w:r>
              <w:t>Дни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17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 xml:space="preserve">Диетическое питание по системе «Меню - заказ» 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Оздоровительный блок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7-9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10-12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13-15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16-18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19-21</w:t>
            </w:r>
            <w:r w:rsidRPr="006806BA">
              <w:rPr>
                <w:b/>
              </w:rPr>
              <w:br/>
              <w:t>дней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Терренкур – дозированная ходьба в лечебном парке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Бассейн – свободное плавание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Сауна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Соляная баня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Естественный солярий на климатической террасе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Занятия в тренажерном зале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lastRenderedPageBreak/>
              <w:t>Медикаментозное лечение по неотложным показаниям</w:t>
            </w:r>
          </w:p>
          <w:p w:rsidR="007700BF" w:rsidRDefault="007700BF" w:rsidP="007700BF">
            <w:r>
              <w:t>по необходимости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</w:tbl>
    <w:p w:rsidR="007700BF" w:rsidRDefault="007700BF" w:rsidP="007700BF">
      <w:r>
        <w:t>Дополнительные процедуры, входящие в стоимость путёвки при размещении в номерах следующих категорий:</w:t>
      </w:r>
    </w:p>
    <w:tbl>
      <w:tblPr>
        <w:tblStyle w:val="a3"/>
        <w:tblW w:w="0" w:type="auto"/>
        <w:tblLook w:val="04A0"/>
      </w:tblPr>
      <w:tblGrid>
        <w:gridCol w:w="6062"/>
        <w:gridCol w:w="871"/>
        <w:gridCol w:w="872"/>
        <w:gridCol w:w="872"/>
        <w:gridCol w:w="872"/>
        <w:gridCol w:w="872"/>
      </w:tblGrid>
      <w:tr w:rsidR="007700BF" w:rsidTr="006806BA">
        <w:tc>
          <w:tcPr>
            <w:tcW w:w="6062" w:type="dxa"/>
            <w:hideMark/>
          </w:tcPr>
          <w:p w:rsidR="007700BF" w:rsidRDefault="007700BF">
            <w:r>
              <w:t>«Студия», «Студия+», «Студия с террасой», «Люкс», «Люкс-Премиум»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7-9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10-12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13-15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16-18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19-21</w:t>
            </w:r>
            <w:r w:rsidRPr="006806BA">
              <w:rPr>
                <w:b/>
              </w:rPr>
              <w:br/>
              <w:t>дней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Физиотерапия аппаратная: Парауглекислые ванны (30мин)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 xml:space="preserve">«Альфа» капсула </w:t>
            </w:r>
            <w:proofErr w:type="gramStart"/>
            <w:r>
              <w:t>–п</w:t>
            </w:r>
            <w:proofErr w:type="gramEnd"/>
            <w:r>
              <w:t>рограмма «Релакс» (по показаниям)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Струйные 4-х камерные ванн</w:t>
            </w:r>
            <w:proofErr w:type="gramStart"/>
            <w:r>
              <w:t>ы(</w:t>
            </w:r>
            <w:proofErr w:type="gramEnd"/>
            <w:r>
              <w:t>руки или ноги)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Прессотерпия «Комбинезон»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Сифонное орошение кишечника нарзаном (по показаниям)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«Апартаменты», «Сюит Арника»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7-9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10-12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13-15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16-18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19-21</w:t>
            </w:r>
            <w:r w:rsidRPr="006806BA">
              <w:rPr>
                <w:b/>
              </w:rPr>
              <w:br/>
              <w:t>дней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Физиотерапия аппаратная: Парауглекислые ванны (30мин)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 xml:space="preserve">«Альфа» капсула </w:t>
            </w:r>
            <w:proofErr w:type="gramStart"/>
            <w:r>
              <w:t>–п</w:t>
            </w:r>
            <w:proofErr w:type="gramEnd"/>
            <w:r>
              <w:t>рограмма «Релакс» (по показаниям)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Струйные 4-х камерные ванн</w:t>
            </w:r>
            <w:proofErr w:type="gramStart"/>
            <w:r>
              <w:t>ы(</w:t>
            </w:r>
            <w:proofErr w:type="gramEnd"/>
            <w:r>
              <w:t>руки или ноги)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Прессотерпия «Комбинезон»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Tr="006806BA">
        <w:tc>
          <w:tcPr>
            <w:tcW w:w="6062" w:type="dxa"/>
            <w:hideMark/>
          </w:tcPr>
          <w:p w:rsidR="007700BF" w:rsidRDefault="007700BF">
            <w:r>
              <w:t>Сифонное орошение кишечника нарзаном (по показаниям)</w:t>
            </w:r>
          </w:p>
        </w:tc>
        <w:tc>
          <w:tcPr>
            <w:tcW w:w="87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72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</w:tbl>
    <w:p w:rsidR="005E10BB" w:rsidRDefault="005E10BB" w:rsidP="007700BF"/>
    <w:p w:rsidR="007700BF" w:rsidRPr="007700BF" w:rsidRDefault="007700BF" w:rsidP="007700BF">
      <w:pPr>
        <w:jc w:val="center"/>
        <w:rPr>
          <w:b/>
          <w:sz w:val="28"/>
          <w:szCs w:val="28"/>
        </w:rPr>
      </w:pPr>
      <w:r w:rsidRPr="007700BF">
        <w:rPr>
          <w:b/>
          <w:sz w:val="28"/>
          <w:szCs w:val="28"/>
        </w:rPr>
        <w:t>Перечень услуг и процедур программы «Легкое дыхание»</w:t>
      </w:r>
    </w:p>
    <w:tbl>
      <w:tblPr>
        <w:tblStyle w:val="a3"/>
        <w:tblW w:w="0" w:type="auto"/>
        <w:tblLook w:val="04A0"/>
      </w:tblPr>
      <w:tblGrid>
        <w:gridCol w:w="6629"/>
        <w:gridCol w:w="948"/>
        <w:gridCol w:w="948"/>
        <w:gridCol w:w="948"/>
        <w:gridCol w:w="948"/>
      </w:tblGrid>
      <w:tr w:rsidR="007700BF" w:rsidTr="006806BA">
        <w:tc>
          <w:tcPr>
            <w:tcW w:w="6629" w:type="dxa"/>
            <w:hideMark/>
          </w:tcPr>
          <w:p w:rsidR="007700BF" w:rsidRDefault="007700BF">
            <w:r>
              <w:t>Диагностический блок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Первичный приём и динамическое наблюдение врача-терапевта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Консультация врачей специалистов</w:t>
            </w:r>
          </w:p>
          <w:p w:rsidR="007700BF" w:rsidRDefault="007700BF" w:rsidP="007700BF">
            <w:r>
              <w:t>По показаниям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Клинический анализ крови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Клинический анализ мочи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Биохимический анализ крови: липидограмма, коагулограмма (1 вид по показаниям)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Электрокардиография покоя (по показаниям)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Спирометрия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-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Лечебный блок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Питьевое лечение минеральной водой: Сульфатный нарзан; Славяновская; Ессентуки-4.</w:t>
            </w:r>
          </w:p>
          <w:p w:rsidR="007700BF" w:rsidRDefault="007700BF" w:rsidP="007700BF">
            <w:r>
              <w:t>по назначению врача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Диетическое питание заказная система (3-х разовое)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Ванны Нарзанные; Йодо-бромные; Индивидуальные (1 вид по показаниям)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Квантовая эндовазальная терапия (ВЛОК)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Ультрафиолетовое облучение крови (УФОК)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Грязевые аппликации из нативной Тамбуканской грязи или Фангопарафин (2 зоны)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-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9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Классический ручной массаж −4,5 ед. (область спины)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Спелеотерапия (аппарат «Галонеб»)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lastRenderedPageBreak/>
              <w:t>Гипокситерапия «Горный воздух»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Физиотерапия аппаратная, 2 вида по показаниям: высокоинтенсивная магнитотерапия; лазерная терапия при заболеваниях легких; СМТ, ДДТ, СВЧ-терапия, электростимуляция диафрагмальной мышцы, ультразвуковая терапия.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Парентеральное введение озонокислородной смеси или* Прием внутрь озонированной воды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Мультимаг (программа «Антистресс»)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Аэрогенно-ингаляционные процедуры (ингалятор «Foggy Jet») распыление нарзана, соляных растворов, маслосодержащих и водорастворимых медикаментов, эфирных масел (1 вид по показаниям)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12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Орошение десен нарзаном («Foggy Jet»)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Микроклизма с травяными отварами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Кислородный коктейль или* Прием внутрь озонированной воды или Фиточай(2 раза в день по показаниям)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12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Лечебная физкультура групповая по программе: «Активно дышим» (1 занятие – 30 мин.)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Оздоровительный блок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Терренкур – дозированная ходьба в лечебном парке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Бассейн – свободное плавание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Сауна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Соляная баня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Естественный солярий на климатической террасе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Занятия в тренажерном зале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6629" w:type="dxa"/>
            <w:hideMark/>
          </w:tcPr>
          <w:p w:rsidR="007700BF" w:rsidRDefault="007700BF">
            <w:r>
              <w:t>Медикаментозное лечение по неотложным показаниям</w:t>
            </w:r>
          </w:p>
          <w:p w:rsidR="007700BF" w:rsidRDefault="007700BF" w:rsidP="007700BF">
            <w:r>
              <w:t>по необходимости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48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</w:tbl>
    <w:p w:rsidR="007700BF" w:rsidRDefault="007700BF" w:rsidP="007700BF">
      <w:r>
        <w:t>Дополнительные процедуры, входящие в стоимость путёвки при размещении в номерах следующих категорий:</w:t>
      </w:r>
    </w:p>
    <w:tbl>
      <w:tblPr>
        <w:tblStyle w:val="a3"/>
        <w:tblW w:w="10484" w:type="dxa"/>
        <w:tblLook w:val="04A0"/>
      </w:tblPr>
      <w:tblGrid>
        <w:gridCol w:w="6912"/>
        <w:gridCol w:w="1190"/>
        <w:gridCol w:w="1191"/>
        <w:gridCol w:w="1191"/>
      </w:tblGrid>
      <w:tr w:rsidR="007700BF" w:rsidTr="006806BA">
        <w:trPr>
          <w:trHeight w:val="580"/>
        </w:trPr>
        <w:tc>
          <w:tcPr>
            <w:tcW w:w="6912" w:type="dxa"/>
            <w:hideMark/>
          </w:tcPr>
          <w:p w:rsidR="007700BF" w:rsidRDefault="007700BF">
            <w:r>
              <w:t>«Студия», «Студия+», «Студия с террасой», «Люкс», «Люкс-Премиум»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rPr>
          <w:trHeight w:val="289"/>
        </w:trPr>
        <w:tc>
          <w:tcPr>
            <w:tcW w:w="6912" w:type="dxa"/>
            <w:hideMark/>
          </w:tcPr>
          <w:p w:rsidR="007700BF" w:rsidRDefault="007700BF">
            <w:r>
              <w:t>Гидромассаж «Каракалла», Психоэмоциональная разгрузка «Жовенс»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</w:tr>
      <w:tr w:rsidR="007700BF" w:rsidTr="006806BA">
        <w:trPr>
          <w:trHeight w:val="289"/>
        </w:trPr>
        <w:tc>
          <w:tcPr>
            <w:tcW w:w="6912" w:type="dxa"/>
            <w:hideMark/>
          </w:tcPr>
          <w:p w:rsidR="007700BF" w:rsidRDefault="007700BF">
            <w:r>
              <w:t>Программный комплекс «Мультимаг»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Tr="006806BA">
        <w:trPr>
          <w:trHeight w:val="289"/>
        </w:trPr>
        <w:tc>
          <w:tcPr>
            <w:tcW w:w="6912" w:type="dxa"/>
            <w:hideMark/>
          </w:tcPr>
          <w:p w:rsidR="007700BF" w:rsidRDefault="007700BF">
            <w:r>
              <w:t xml:space="preserve">«Альфа» капсула </w:t>
            </w:r>
            <w:proofErr w:type="gramStart"/>
            <w:r>
              <w:t>–п</w:t>
            </w:r>
            <w:proofErr w:type="gramEnd"/>
            <w:r>
              <w:t>рограмма, «Релакс» (по показаниям)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rPr>
          <w:trHeight w:val="289"/>
        </w:trPr>
        <w:tc>
          <w:tcPr>
            <w:tcW w:w="6912" w:type="dxa"/>
            <w:hideMark/>
          </w:tcPr>
          <w:p w:rsidR="007700BF" w:rsidRDefault="007700BF">
            <w:r>
              <w:t>«Starvac» Аппаратный массаж спины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rPr>
          <w:trHeight w:val="289"/>
        </w:trPr>
        <w:tc>
          <w:tcPr>
            <w:tcW w:w="6912" w:type="dxa"/>
            <w:hideMark/>
          </w:tcPr>
          <w:p w:rsidR="007700BF" w:rsidRDefault="007700BF">
            <w:r>
              <w:t>Обертывание тела для укрепления иммунитета (состав по показаниям)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rPr>
          <w:trHeight w:val="277"/>
        </w:trPr>
        <w:tc>
          <w:tcPr>
            <w:tcW w:w="6912" w:type="dxa"/>
            <w:hideMark/>
          </w:tcPr>
          <w:p w:rsidR="007700BF" w:rsidRDefault="007700BF">
            <w:r>
              <w:t>Сифонное орошение кишечника нарзаном (по показаниям)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rPr>
          <w:trHeight w:val="580"/>
        </w:trPr>
        <w:tc>
          <w:tcPr>
            <w:tcW w:w="6912" w:type="dxa"/>
            <w:hideMark/>
          </w:tcPr>
          <w:p w:rsidR="007700BF" w:rsidRDefault="007700BF">
            <w:r>
              <w:t>«Апартаменты», «Сюит Арника»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rPr>
          <w:trHeight w:val="277"/>
        </w:trPr>
        <w:tc>
          <w:tcPr>
            <w:tcW w:w="6912" w:type="dxa"/>
            <w:hideMark/>
          </w:tcPr>
          <w:p w:rsidR="007700BF" w:rsidRDefault="007700BF">
            <w:r>
              <w:t>Гидромассаж «Каракалла», Психоэмоциональная разгрузка «Жовенс»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Tr="006806BA">
        <w:trPr>
          <w:trHeight w:val="277"/>
        </w:trPr>
        <w:tc>
          <w:tcPr>
            <w:tcW w:w="6912" w:type="dxa"/>
            <w:hideMark/>
          </w:tcPr>
          <w:p w:rsidR="007700BF" w:rsidRDefault="007700BF">
            <w:r>
              <w:lastRenderedPageBreak/>
              <w:t>Программный комплекс «Мультимаг»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Tr="006806BA">
        <w:trPr>
          <w:trHeight w:val="289"/>
        </w:trPr>
        <w:tc>
          <w:tcPr>
            <w:tcW w:w="6912" w:type="dxa"/>
            <w:hideMark/>
          </w:tcPr>
          <w:p w:rsidR="007700BF" w:rsidRDefault="007700BF">
            <w:r>
              <w:t xml:space="preserve">«Альфа» капсула </w:t>
            </w:r>
            <w:proofErr w:type="gramStart"/>
            <w:r>
              <w:t>–п</w:t>
            </w:r>
            <w:proofErr w:type="gramEnd"/>
            <w:r>
              <w:t>рограмма, «Релакс» (по показаниям)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</w:tr>
      <w:tr w:rsidR="007700BF" w:rsidTr="006806BA">
        <w:trPr>
          <w:trHeight w:val="303"/>
        </w:trPr>
        <w:tc>
          <w:tcPr>
            <w:tcW w:w="6912" w:type="dxa"/>
            <w:hideMark/>
          </w:tcPr>
          <w:p w:rsidR="007700BF" w:rsidRDefault="007700BF">
            <w:r>
              <w:t>«Starvac» Аппаратный массаж спины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rPr>
          <w:trHeight w:val="289"/>
        </w:trPr>
        <w:tc>
          <w:tcPr>
            <w:tcW w:w="6912" w:type="dxa"/>
            <w:hideMark/>
          </w:tcPr>
          <w:p w:rsidR="007700BF" w:rsidRDefault="007700BF">
            <w:r>
              <w:t>Обертывание тела для укрепления иммунитета (состав по показаниям)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Tr="006806BA">
        <w:trPr>
          <w:trHeight w:val="303"/>
        </w:trPr>
        <w:tc>
          <w:tcPr>
            <w:tcW w:w="6912" w:type="dxa"/>
            <w:hideMark/>
          </w:tcPr>
          <w:p w:rsidR="007700BF" w:rsidRDefault="007700BF">
            <w:r>
              <w:t>Сифонное орошение кишечника нарзаном (по показаниям)</w:t>
            </w:r>
          </w:p>
        </w:tc>
        <w:tc>
          <w:tcPr>
            <w:tcW w:w="119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9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</w:tbl>
    <w:p w:rsidR="007700BF" w:rsidRDefault="007700BF" w:rsidP="007700BF"/>
    <w:p w:rsidR="007700BF" w:rsidRDefault="007700BF" w:rsidP="007700BF"/>
    <w:p w:rsidR="007700BF" w:rsidRPr="007700BF" w:rsidRDefault="007700BF" w:rsidP="007700BF">
      <w:pPr>
        <w:jc w:val="center"/>
        <w:rPr>
          <w:b/>
          <w:sz w:val="28"/>
          <w:szCs w:val="28"/>
        </w:rPr>
      </w:pPr>
      <w:r w:rsidRPr="007700BF">
        <w:rPr>
          <w:b/>
          <w:sz w:val="28"/>
          <w:szCs w:val="28"/>
        </w:rPr>
        <w:t>Перечень услуг и процедур программы «Антистресс-плюс»</w:t>
      </w:r>
    </w:p>
    <w:tbl>
      <w:tblPr>
        <w:tblStyle w:val="a3"/>
        <w:tblW w:w="0" w:type="auto"/>
        <w:tblLook w:val="04A0"/>
      </w:tblPr>
      <w:tblGrid>
        <w:gridCol w:w="7013"/>
        <w:gridCol w:w="850"/>
        <w:gridCol w:w="1127"/>
        <w:gridCol w:w="721"/>
        <w:gridCol w:w="710"/>
      </w:tblGrid>
      <w:tr w:rsidR="007700BF" w:rsidTr="006806BA">
        <w:tc>
          <w:tcPr>
            <w:tcW w:w="7054" w:type="dxa"/>
            <w:hideMark/>
          </w:tcPr>
          <w:p w:rsidR="007700BF" w:rsidRDefault="007700BF">
            <w:r>
              <w:t>Диагностический блок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Первичный приём и динамическое наблюдение врача-терапевта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Консультация врачей специалистов по показаниям</w:t>
            </w:r>
          </w:p>
          <w:p w:rsidR="007700BF" w:rsidRDefault="007700BF" w:rsidP="007700BF">
            <w:r>
              <w:t>По показаниям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Клинический анализ крови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Клинический анализ мочи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 xml:space="preserve">Биохимический анализ крови: кортизол, ТТГ, Т3 </w:t>
            </w:r>
            <w:proofErr w:type="gramStart"/>
            <w:r>
              <w:t>св</w:t>
            </w:r>
            <w:proofErr w:type="gramEnd"/>
            <w:r>
              <w:t>, Т4 св (по показаниям)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Электрокардиография покоя (по показаниям)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УЗИ щитовидной железы, надпочечников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Лечебный блок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Питьевое лечение минеральной водой Сульфатный нарзан; Славяновская; Ессентуки-4.</w:t>
            </w:r>
          </w:p>
          <w:p w:rsidR="007700BF" w:rsidRDefault="007700BF" w:rsidP="007700BF">
            <w:r>
              <w:t>По назначению врача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Диетическое питание заказная система (3-х разовое)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Ванны Нарзанные; Эвкалиптовые; Индивидуальные (1 вид по показаниям)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9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Классический ручной массаж − 4,5 ед. (область спины)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9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 xml:space="preserve">Лечебные души (Шарко или </w:t>
            </w:r>
            <w:proofErr w:type="gramStart"/>
            <w:r>
              <w:t>циркулярный</w:t>
            </w:r>
            <w:proofErr w:type="gramEnd"/>
            <w:r>
              <w:t>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Подводный душ-массаж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proofErr w:type="gramStart"/>
            <w:r>
              <w:t>Физиотерапия аппаратная (2 вида по показаниям) (СМТ-терапия, ДДТ-терапия, Гальванизация, УЗ-терапия, Магнитотерапия, лекарственный электрофорез</w:t>
            </w:r>
            <w:proofErr w:type="gramEnd"/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9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Гидромассаж «Каракалла»</w:t>
            </w:r>
            <w:proofErr w:type="gramStart"/>
            <w:r>
              <w:t xml:space="preserve"> ,</w:t>
            </w:r>
            <w:proofErr w:type="gramEnd"/>
            <w:r>
              <w:t xml:space="preserve"> психоэмоциональная разгрузка «Жовенс»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 xml:space="preserve">Физиотерапия аппаратная: Мультимаг (программа «Антистресс») 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Спелеотерапия (аппарат «Галонеб»)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9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Грязевые аппликации из нативной Тамбуканской грязи или Фангопарафин (2 зоны)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-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Микроклизмы с травяными отварами (по показаниям)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Кислородный коктейль или Фиточай (2 раза в день по показаниям)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Лечебная физкультура: утренняя гигиеническая гимнастика или групповые занятия или аквааэробика (30мин.)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12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Оздоровительный блок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Терренкур – дозированная ходьба в лечебном парке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Бассейн – свободное плавание</w:t>
            </w:r>
          </w:p>
          <w:p w:rsidR="007700BF" w:rsidRDefault="007700BF" w:rsidP="007700BF">
            <w:r>
              <w:lastRenderedPageBreak/>
              <w:t>Ежедневно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lastRenderedPageBreak/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lastRenderedPageBreak/>
              <w:t>Сауна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Соляная баня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Естественный солярий на климатической террасе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Занятия в тренажерном зале</w:t>
            </w:r>
          </w:p>
          <w:p w:rsidR="007700BF" w:rsidRDefault="007700BF" w:rsidP="007700BF">
            <w:r>
              <w:t>Ежедневно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Tr="006806BA">
        <w:tc>
          <w:tcPr>
            <w:tcW w:w="7054" w:type="dxa"/>
            <w:hideMark/>
          </w:tcPr>
          <w:p w:rsidR="007700BF" w:rsidRDefault="007700BF">
            <w:r>
              <w:t>Медикаментозное лечение по неотложным показаниям</w:t>
            </w:r>
          </w:p>
          <w:p w:rsidR="007700BF" w:rsidRDefault="007700BF" w:rsidP="007700BF">
            <w:r>
              <w:t>по необходимости</w:t>
            </w:r>
          </w:p>
        </w:tc>
        <w:tc>
          <w:tcPr>
            <w:tcW w:w="85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113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0" w:type="auto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</w:tbl>
    <w:p w:rsidR="007700BF" w:rsidRDefault="007700BF" w:rsidP="007700BF">
      <w:r>
        <w:t>Дополнительные процедуры, входящие в стоимость путёвки при размещении в номерах следующих категорий:</w:t>
      </w:r>
    </w:p>
    <w:tbl>
      <w:tblPr>
        <w:tblStyle w:val="a3"/>
        <w:tblW w:w="0" w:type="auto"/>
        <w:tblLook w:val="04A0"/>
      </w:tblPr>
      <w:tblGrid>
        <w:gridCol w:w="7196"/>
        <w:gridCol w:w="806"/>
        <w:gridCol w:w="806"/>
        <w:gridCol w:w="806"/>
        <w:gridCol w:w="807"/>
      </w:tblGrid>
      <w:tr w:rsidR="007700BF" w:rsidTr="006806BA">
        <w:tc>
          <w:tcPr>
            <w:tcW w:w="7196" w:type="dxa"/>
            <w:hideMark/>
          </w:tcPr>
          <w:p w:rsidR="007700BF" w:rsidRDefault="007700BF">
            <w:r>
              <w:t>«Студия», «Студия+», «Студия с террасой», «Люкс», «Люкс-Премиум»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Пароуглекислые ванны (30мин)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«Альфа» капсула – программа «Релакс» (по показаниям)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«Starvac» Аппаратный массаж шейно-воротниковой зоны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Обертывание тела «Водорослевый комплекс» 30 мин. (состав по показаниям)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Прессотерапия «Комбинезон» (по показаниям)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«Апартаменты», «Сюит Арника»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Парауглекислые ванны (30мин)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 xml:space="preserve">«Альфа» капсула </w:t>
            </w:r>
            <w:proofErr w:type="gramStart"/>
            <w:r>
              <w:t>–п</w:t>
            </w:r>
            <w:proofErr w:type="gramEnd"/>
            <w:r>
              <w:t>рограмма «Релакс» (по показаниям)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«Starvac» Аппаратный массаж шейно-воротниковой зоны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Обертывание тела «Водорослевый комплекс» 30 мин. (состав по показаниям)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Tr="006806BA">
        <w:tc>
          <w:tcPr>
            <w:tcW w:w="7196" w:type="dxa"/>
            <w:hideMark/>
          </w:tcPr>
          <w:p w:rsidR="007700BF" w:rsidRDefault="007700BF">
            <w:r>
              <w:t>Прессотерапия «Комбинезон» (по показаниям)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6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807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</w:tbl>
    <w:p w:rsidR="007700BF" w:rsidRDefault="007700BF" w:rsidP="007700BF"/>
    <w:p w:rsidR="007700BF" w:rsidRDefault="007700BF" w:rsidP="007700BF">
      <w:pPr>
        <w:jc w:val="center"/>
        <w:rPr>
          <w:b/>
          <w:sz w:val="28"/>
          <w:szCs w:val="28"/>
        </w:rPr>
      </w:pPr>
    </w:p>
    <w:p w:rsidR="007700BF" w:rsidRDefault="007700BF" w:rsidP="007700BF">
      <w:pPr>
        <w:jc w:val="center"/>
        <w:rPr>
          <w:b/>
          <w:sz w:val="28"/>
          <w:szCs w:val="28"/>
        </w:rPr>
      </w:pPr>
    </w:p>
    <w:p w:rsidR="007700BF" w:rsidRPr="007700BF" w:rsidRDefault="007700BF" w:rsidP="007700BF">
      <w:pPr>
        <w:jc w:val="center"/>
        <w:rPr>
          <w:b/>
          <w:sz w:val="28"/>
          <w:szCs w:val="28"/>
        </w:rPr>
      </w:pPr>
      <w:r w:rsidRPr="007700BF">
        <w:rPr>
          <w:b/>
          <w:sz w:val="28"/>
          <w:szCs w:val="28"/>
        </w:rPr>
        <w:t>Перечень услуг и процедур программы «Detox»</w:t>
      </w:r>
    </w:p>
    <w:tbl>
      <w:tblPr>
        <w:tblStyle w:val="a3"/>
        <w:tblW w:w="0" w:type="auto"/>
        <w:tblLook w:val="04A0"/>
      </w:tblPr>
      <w:tblGrid>
        <w:gridCol w:w="7479"/>
        <w:gridCol w:w="980"/>
        <w:gridCol w:w="981"/>
        <w:gridCol w:w="981"/>
      </w:tblGrid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Диагностический блок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Первичный приём врача-терапевта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Повторный приём и динамическое наблюдение врача-терапевта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Консультативный прием и динамическое наблюдение врача-диетолога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Консультативный прием врачей специалистов: эндокринолог, гинеколог, уролог, невролог, озонотерапевт, проктолог</w:t>
            </w:r>
          </w:p>
          <w:p w:rsidR="007700BF" w:rsidRPr="007700BF" w:rsidRDefault="007700BF" w:rsidP="007700BF">
            <w:r w:rsidRPr="007700BF">
              <w:t>По мед</w:t>
            </w:r>
            <w:proofErr w:type="gramStart"/>
            <w:r w:rsidRPr="007700BF">
              <w:t>.</w:t>
            </w:r>
            <w:proofErr w:type="gramEnd"/>
            <w:r w:rsidRPr="007700BF">
              <w:t xml:space="preserve"> </w:t>
            </w:r>
            <w:proofErr w:type="gramStart"/>
            <w:r w:rsidRPr="007700BF">
              <w:t>п</w:t>
            </w:r>
            <w:proofErr w:type="gramEnd"/>
            <w:r w:rsidRPr="007700BF">
              <w:t>оказаниям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Клинический анализ крови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Биохимический анализ крови (липидный обмен)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Клинический анализ мочи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Электрокардиография покоя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УЗИ органов брюшной полости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Биоимпеданстный анализ состава тела человека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Лечебный блок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Диетическое питание по низкокалорийной диете (НКД)</w:t>
            </w:r>
          </w:p>
          <w:p w:rsidR="007700BF" w:rsidRPr="007700BF" w:rsidRDefault="007700BF" w:rsidP="007700BF">
            <w:r w:rsidRPr="007700BF">
              <w:lastRenderedPageBreak/>
              <w:t>Ежедневно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lastRenderedPageBreak/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lastRenderedPageBreak/>
              <w:t>Питьевое лечение минеральной водой: сульфатный нарзан; славяновская; Ессентуки – 4; (по показаниям)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Комплекс процедур: гидромассаж «Каракалла», психоэмоциональная разгрузка «Жовенс»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Душ – Шарко или Циркулярный (1 вид по показаниям)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Ванны: нарзанные или Бишофитные или «Имбирь в жемчуге» (1 вид по показаниям)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Массаж ручной общий антицеллюлитный (60 мин)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Массаж аппаратный на оборудовании «STARVAC» - лимфодренажный нижних конечностей и ягодичной области или моделирующий массаж живота (30 мин.)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 xml:space="preserve">СМТ тюбаж 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Орошение кишечника нарзаном (по показаниям)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proofErr w:type="gramStart"/>
            <w:r w:rsidRPr="007700BF">
              <w:t>Лечебные</w:t>
            </w:r>
            <w:proofErr w:type="gramEnd"/>
            <w:r w:rsidRPr="007700BF">
              <w:t xml:space="preserve"> микроклизмы (по показаниям) 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15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Пароуглекислая ванна («Детоксикация»)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Подводный душ массаж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Внутривенное введение озоно-кислородной смеси или Подкожное введение озоно-кислородной смеси одной области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Прессотерапия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3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Гипокситерапия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4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5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6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Фиточай или Прием озонированной воды (по показаниям)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8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18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Лечебная физкультура – групповая по программе: «Коррекция фигуры» (1 занятие – 30 мин.)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Лечебная физкультура в бассейне – групповая по программе «Аквааэробика» (1 занятие – 30 мин.)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7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Оздоровительный блок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10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14</w:t>
            </w:r>
            <w:r w:rsidRPr="006806BA">
              <w:rPr>
                <w:b/>
              </w:rPr>
              <w:br/>
              <w:t>дней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21</w:t>
            </w:r>
            <w:r w:rsidRPr="006806BA">
              <w:rPr>
                <w:b/>
              </w:rPr>
              <w:br/>
              <w:t>день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Терренкур – дозированная ходьба в лечебном парке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Бассейн – свободное плавание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Сауна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Соляная баня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Естественный солярий на климатической террасе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Занятия в тренажерном зале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  <w:tr w:rsidR="007700BF" w:rsidRPr="007700BF" w:rsidTr="006806BA">
        <w:tc>
          <w:tcPr>
            <w:tcW w:w="7479" w:type="dxa"/>
            <w:hideMark/>
          </w:tcPr>
          <w:p w:rsidR="007700BF" w:rsidRPr="007700BF" w:rsidRDefault="007700BF" w:rsidP="007700BF">
            <w:r w:rsidRPr="007700BF">
              <w:t>Медикаментозное лечение по неотложным показаниям</w:t>
            </w:r>
          </w:p>
          <w:p w:rsidR="007700BF" w:rsidRPr="007700BF" w:rsidRDefault="007700BF" w:rsidP="007700BF">
            <w:r w:rsidRPr="007700BF">
              <w:t>по необходимости</w:t>
            </w:r>
          </w:p>
        </w:tc>
        <w:tc>
          <w:tcPr>
            <w:tcW w:w="980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  <w:tc>
          <w:tcPr>
            <w:tcW w:w="981" w:type="dxa"/>
            <w:hideMark/>
          </w:tcPr>
          <w:p w:rsidR="007700BF" w:rsidRPr="006806BA" w:rsidRDefault="007700BF" w:rsidP="006806BA">
            <w:pPr>
              <w:jc w:val="center"/>
              <w:rPr>
                <w:b/>
              </w:rPr>
            </w:pPr>
            <w:r w:rsidRPr="006806BA">
              <w:rPr>
                <w:b/>
              </w:rPr>
              <w:t>+</w:t>
            </w:r>
          </w:p>
        </w:tc>
      </w:tr>
    </w:tbl>
    <w:p w:rsidR="007700BF" w:rsidRPr="006806BA" w:rsidRDefault="007700BF" w:rsidP="007700BF">
      <w:pPr>
        <w:rPr>
          <w:lang w:val="en-US"/>
        </w:rPr>
      </w:pPr>
    </w:p>
    <w:sectPr w:rsidR="007700BF" w:rsidRPr="006806BA" w:rsidSect="00916B85">
      <w:headerReference w:type="default" r:id="rId8"/>
      <w:pgSz w:w="11906" w:h="16838"/>
      <w:pgMar w:top="284" w:right="567" w:bottom="567" w:left="113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09" w:rsidRDefault="006F5B09" w:rsidP="006145DB">
      <w:r>
        <w:separator/>
      </w:r>
    </w:p>
  </w:endnote>
  <w:endnote w:type="continuationSeparator" w:id="0">
    <w:p w:rsidR="006F5B09" w:rsidRDefault="006F5B09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09" w:rsidRDefault="006F5B09" w:rsidP="006145DB">
      <w:r>
        <w:separator/>
      </w:r>
    </w:p>
  </w:footnote>
  <w:footnote w:type="continuationSeparator" w:id="0">
    <w:p w:rsidR="006F5B09" w:rsidRDefault="006F5B09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BB" w:rsidRPr="00A52864" w:rsidRDefault="005E10BB" w:rsidP="006145DB">
    <w:pPr>
      <w:shd w:val="clear" w:color="auto" w:fill="FFFFFF"/>
      <w:jc w:val="right"/>
      <w:rPr>
        <w:b/>
        <w:color w:val="000000"/>
        <w:sz w:val="22"/>
        <w:szCs w:val="22"/>
      </w:rPr>
    </w:pPr>
    <w:r w:rsidRPr="00A52864">
      <w:rPr>
        <w:b/>
        <w:color w:val="000000"/>
        <w:sz w:val="22"/>
        <w:szCs w:val="22"/>
      </w:rPr>
      <w:t>Санаторий «</w:t>
    </w:r>
    <w:r>
      <w:rPr>
        <w:b/>
        <w:color w:val="000000"/>
        <w:sz w:val="22"/>
        <w:szCs w:val="22"/>
      </w:rPr>
      <w:t>Арника</w:t>
    </w:r>
    <w:r w:rsidRPr="00A52864">
      <w:rPr>
        <w:b/>
        <w:color w:val="000000"/>
        <w:sz w:val="22"/>
        <w:szCs w:val="22"/>
      </w:rPr>
      <w:t xml:space="preserve">», </w:t>
    </w:r>
    <w:proofErr w:type="gramStart"/>
    <w:r w:rsidRPr="00A52864">
      <w:rPr>
        <w:b/>
        <w:color w:val="000000"/>
        <w:sz w:val="22"/>
        <w:szCs w:val="22"/>
      </w:rPr>
      <w:t>г</w:t>
    </w:r>
    <w:proofErr w:type="gramEnd"/>
    <w:r w:rsidRPr="00A52864">
      <w:rPr>
        <w:b/>
        <w:color w:val="000000"/>
        <w:sz w:val="22"/>
        <w:szCs w:val="22"/>
      </w:rPr>
      <w:t>. Кисловодск</w:t>
    </w:r>
  </w:p>
  <w:p w:rsidR="005E10BB" w:rsidRPr="0023671C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>8-800-550-34-90 - звонок по России бесплатный</w:t>
    </w:r>
  </w:p>
  <w:p w:rsidR="005E10BB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 xml:space="preserve">  8-902-331-70-75</w:t>
    </w:r>
    <w:r>
      <w:rPr>
        <w:color w:val="000000"/>
        <w:sz w:val="22"/>
        <w:szCs w:val="22"/>
      </w:rPr>
      <w:t xml:space="preserve">, </w:t>
    </w:r>
    <w:r w:rsidRPr="0023671C">
      <w:rPr>
        <w:color w:val="000000"/>
        <w:sz w:val="22"/>
        <w:szCs w:val="22"/>
      </w:rPr>
      <w:t xml:space="preserve"> 8-86320-9-86-48</w:t>
    </w:r>
    <w:r>
      <w:rPr>
        <w:color w:val="000000"/>
        <w:sz w:val="22"/>
        <w:szCs w:val="22"/>
      </w:rPr>
      <w:br/>
    </w:r>
    <w:r w:rsidRPr="00A52864">
      <w:rPr>
        <w:color w:val="000000"/>
        <w:sz w:val="22"/>
        <w:szCs w:val="22"/>
      </w:rPr>
      <w:t xml:space="preserve">E-mail: </w:t>
    </w:r>
    <w:hyperlink r:id="rId1" w:history="1">
      <w:r w:rsidRPr="00A52864">
        <w:rPr>
          <w:rStyle w:val="ac"/>
          <w:sz w:val="22"/>
          <w:szCs w:val="22"/>
        </w:rPr>
        <w:t>info@kavminvods.ru</w:t>
      </w:r>
    </w:hyperlink>
  </w:p>
  <w:p w:rsidR="005E10BB" w:rsidRDefault="005E10BB" w:rsidP="0023671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0CB"/>
    <w:multiLevelType w:val="multilevel"/>
    <w:tmpl w:val="41C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4068"/>
    <w:multiLevelType w:val="multilevel"/>
    <w:tmpl w:val="39D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55FE"/>
    <w:multiLevelType w:val="multilevel"/>
    <w:tmpl w:val="5C8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54569"/>
    <w:multiLevelType w:val="multilevel"/>
    <w:tmpl w:val="046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3A88"/>
    <w:multiLevelType w:val="multilevel"/>
    <w:tmpl w:val="694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A7982"/>
    <w:multiLevelType w:val="multilevel"/>
    <w:tmpl w:val="903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E2BA4"/>
    <w:multiLevelType w:val="multilevel"/>
    <w:tmpl w:val="BAC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80731"/>
    <w:multiLevelType w:val="multilevel"/>
    <w:tmpl w:val="03C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F38A8"/>
    <w:multiLevelType w:val="multilevel"/>
    <w:tmpl w:val="7F9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D771F"/>
    <w:multiLevelType w:val="multilevel"/>
    <w:tmpl w:val="17F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81668"/>
    <w:multiLevelType w:val="multilevel"/>
    <w:tmpl w:val="9D6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00BC3"/>
    <w:multiLevelType w:val="multilevel"/>
    <w:tmpl w:val="B06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424D5"/>
    <w:multiLevelType w:val="multilevel"/>
    <w:tmpl w:val="4CE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C6A91"/>
    <w:multiLevelType w:val="multilevel"/>
    <w:tmpl w:val="128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4B9"/>
    <w:multiLevelType w:val="multilevel"/>
    <w:tmpl w:val="FE5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E4666"/>
    <w:multiLevelType w:val="multilevel"/>
    <w:tmpl w:val="9B3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C73F7"/>
    <w:multiLevelType w:val="multilevel"/>
    <w:tmpl w:val="45D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5837"/>
    <w:multiLevelType w:val="multilevel"/>
    <w:tmpl w:val="F39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E6361"/>
    <w:multiLevelType w:val="multilevel"/>
    <w:tmpl w:val="922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B3C71"/>
    <w:multiLevelType w:val="multilevel"/>
    <w:tmpl w:val="DFB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18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22"/>
  </w:num>
  <w:num w:numId="13">
    <w:abstractNumId w:val="15"/>
  </w:num>
  <w:num w:numId="14">
    <w:abstractNumId w:val="19"/>
  </w:num>
  <w:num w:numId="15">
    <w:abstractNumId w:val="7"/>
  </w:num>
  <w:num w:numId="16">
    <w:abstractNumId w:val="23"/>
  </w:num>
  <w:num w:numId="17">
    <w:abstractNumId w:val="8"/>
  </w:num>
  <w:num w:numId="18">
    <w:abstractNumId w:val="10"/>
  </w:num>
  <w:num w:numId="19">
    <w:abstractNumId w:val="13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45E3B"/>
    <w:rsid w:val="00051470"/>
    <w:rsid w:val="00053B8D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232D"/>
    <w:rsid w:val="001A60EB"/>
    <w:rsid w:val="001B375A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5543"/>
    <w:rsid w:val="00200F96"/>
    <w:rsid w:val="002046C7"/>
    <w:rsid w:val="002062E5"/>
    <w:rsid w:val="00207BAC"/>
    <w:rsid w:val="0021473E"/>
    <w:rsid w:val="00216153"/>
    <w:rsid w:val="00230ACD"/>
    <w:rsid w:val="0023671C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3F5C98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4EF7"/>
    <w:rsid w:val="004A5478"/>
    <w:rsid w:val="004D6742"/>
    <w:rsid w:val="004F26AD"/>
    <w:rsid w:val="00501CA2"/>
    <w:rsid w:val="00504C67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59AD"/>
    <w:rsid w:val="005C1365"/>
    <w:rsid w:val="005C14E0"/>
    <w:rsid w:val="005E10BB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06BA"/>
    <w:rsid w:val="006874AE"/>
    <w:rsid w:val="006A2D6F"/>
    <w:rsid w:val="006A776A"/>
    <w:rsid w:val="006C62C3"/>
    <w:rsid w:val="006D02A5"/>
    <w:rsid w:val="006D7A1F"/>
    <w:rsid w:val="006E29BE"/>
    <w:rsid w:val="006E7634"/>
    <w:rsid w:val="006E7C43"/>
    <w:rsid w:val="006E7D24"/>
    <w:rsid w:val="006F21FD"/>
    <w:rsid w:val="006F513B"/>
    <w:rsid w:val="006F5B09"/>
    <w:rsid w:val="006F6362"/>
    <w:rsid w:val="00710A5E"/>
    <w:rsid w:val="00721B33"/>
    <w:rsid w:val="00722857"/>
    <w:rsid w:val="00743769"/>
    <w:rsid w:val="00753A6D"/>
    <w:rsid w:val="007554AD"/>
    <w:rsid w:val="00757DDE"/>
    <w:rsid w:val="007647A1"/>
    <w:rsid w:val="00766DB7"/>
    <w:rsid w:val="007700BF"/>
    <w:rsid w:val="00770540"/>
    <w:rsid w:val="007741B7"/>
    <w:rsid w:val="0077604D"/>
    <w:rsid w:val="00784696"/>
    <w:rsid w:val="007929B4"/>
    <w:rsid w:val="007A0054"/>
    <w:rsid w:val="007A75B0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14E0"/>
    <w:rsid w:val="008C479F"/>
    <w:rsid w:val="008D1B3C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16B85"/>
    <w:rsid w:val="009214FA"/>
    <w:rsid w:val="00921F3A"/>
    <w:rsid w:val="00922828"/>
    <w:rsid w:val="00923FD3"/>
    <w:rsid w:val="00930151"/>
    <w:rsid w:val="0093400B"/>
    <w:rsid w:val="009366D8"/>
    <w:rsid w:val="009433BB"/>
    <w:rsid w:val="00983E80"/>
    <w:rsid w:val="009949B2"/>
    <w:rsid w:val="009969D7"/>
    <w:rsid w:val="009A3374"/>
    <w:rsid w:val="009A632D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864"/>
    <w:rsid w:val="00A52C3D"/>
    <w:rsid w:val="00A54ED5"/>
    <w:rsid w:val="00A87F82"/>
    <w:rsid w:val="00A917FF"/>
    <w:rsid w:val="00AA6686"/>
    <w:rsid w:val="00AB4700"/>
    <w:rsid w:val="00AB68AC"/>
    <w:rsid w:val="00AC3B67"/>
    <w:rsid w:val="00AC4E33"/>
    <w:rsid w:val="00AD34C9"/>
    <w:rsid w:val="00AD3895"/>
    <w:rsid w:val="00AD7E0A"/>
    <w:rsid w:val="00AE446B"/>
    <w:rsid w:val="00B01530"/>
    <w:rsid w:val="00B0755D"/>
    <w:rsid w:val="00B33656"/>
    <w:rsid w:val="00B41241"/>
    <w:rsid w:val="00B45EB5"/>
    <w:rsid w:val="00B47F65"/>
    <w:rsid w:val="00B527E3"/>
    <w:rsid w:val="00B667E4"/>
    <w:rsid w:val="00B718C7"/>
    <w:rsid w:val="00B9686B"/>
    <w:rsid w:val="00BA0A17"/>
    <w:rsid w:val="00BB3AAF"/>
    <w:rsid w:val="00BC2B2C"/>
    <w:rsid w:val="00BC488C"/>
    <w:rsid w:val="00BD137E"/>
    <w:rsid w:val="00BE1085"/>
    <w:rsid w:val="00BF1CA3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1A60"/>
    <w:rsid w:val="00DF2698"/>
    <w:rsid w:val="00DF5EF4"/>
    <w:rsid w:val="00E00FCC"/>
    <w:rsid w:val="00E02296"/>
    <w:rsid w:val="00E02735"/>
    <w:rsid w:val="00E21986"/>
    <w:rsid w:val="00E3208A"/>
    <w:rsid w:val="00E4078B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C0A17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5053"/>
    <w:rsid w:val="00F87A04"/>
    <w:rsid w:val="00F9213F"/>
    <w:rsid w:val="00F93EF4"/>
    <w:rsid w:val="00F9524D"/>
    <w:rsid w:val="00F97A73"/>
    <w:rsid w:val="00FC42E1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  <w:lang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  <w:style w:type="paragraph" w:customStyle="1" w:styleId="-">
    <w:name w:val="Основной текст - изысканный"/>
    <w:basedOn w:val="a"/>
    <w:autoRedefine/>
    <w:rsid w:val="00053B8D"/>
    <w:pPr>
      <w:spacing w:after="120" w:line="280" w:lineRule="exact"/>
      <w:jc w:val="center"/>
    </w:pPr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4C67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504C6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4C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23">
          <w:marLeft w:val="0"/>
          <w:marRight w:val="0"/>
          <w:marTop w:val="0"/>
          <w:marBottom w:val="0"/>
          <w:divBdr>
            <w:top w:val="single" w:sz="6" w:space="0" w:color="B2B583"/>
            <w:left w:val="single" w:sz="6" w:space="0" w:color="B2B583"/>
            <w:bottom w:val="single" w:sz="6" w:space="0" w:color="B2B583"/>
            <w:right w:val="single" w:sz="6" w:space="0" w:color="B2B583"/>
          </w:divBdr>
        </w:div>
        <w:div w:id="1790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6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4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37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7881-9AD7-494E-A932-A0BE79F3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11130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2</cp:revision>
  <cp:lastPrinted>2011-02-25T12:00:00Z</cp:lastPrinted>
  <dcterms:created xsi:type="dcterms:W3CDTF">2023-03-27T14:27:00Z</dcterms:created>
  <dcterms:modified xsi:type="dcterms:W3CDTF">2023-03-27T14:27:00Z</dcterms:modified>
</cp:coreProperties>
</file>